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ED8" w:rsidRPr="002A7ED8" w:rsidRDefault="002A7ED8">
      <w:pPr>
        <w:rPr>
          <w:rFonts w:ascii="Arial" w:hAnsi="Arial" w:cs="Arial"/>
          <w:b/>
          <w:sz w:val="32"/>
          <w:szCs w:val="32"/>
        </w:rPr>
      </w:pPr>
      <w:r w:rsidRPr="002A7ED8">
        <w:rPr>
          <w:rFonts w:ascii="Arial" w:hAnsi="Arial" w:cs="Arial"/>
          <w:b/>
          <w:sz w:val="32"/>
          <w:szCs w:val="32"/>
        </w:rPr>
        <w:t xml:space="preserve">MEADOWS AND PTNRS – </w:t>
      </w:r>
      <w:smartTag w:uri="urn:schemas-microsoft-com:office:smarttags" w:element="place">
        <w:smartTag w:uri="urn:schemas-microsoft-com:office:smarttags" w:element="PlaceName">
          <w:r w:rsidRPr="002A7ED8">
            <w:rPr>
              <w:rFonts w:ascii="Arial" w:hAnsi="Arial" w:cs="Arial"/>
              <w:b/>
              <w:sz w:val="32"/>
              <w:szCs w:val="32"/>
            </w:rPr>
            <w:t>TOLWORTH</w:t>
          </w:r>
        </w:smartTag>
        <w:r w:rsidRPr="002A7ED8">
          <w:rPr>
            <w:rFonts w:ascii="Arial" w:hAnsi="Arial" w:cs="Arial"/>
            <w:b/>
            <w:sz w:val="32"/>
            <w:szCs w:val="32"/>
          </w:rPr>
          <w:t xml:space="preserve"> </w:t>
        </w:r>
        <w:smartTag w:uri="urn:schemas-microsoft-com:office:smarttags" w:element="PlaceType">
          <w:r w:rsidRPr="002A7ED8">
            <w:rPr>
              <w:rFonts w:ascii="Arial" w:hAnsi="Arial" w:cs="Arial"/>
              <w:b/>
              <w:sz w:val="32"/>
              <w:szCs w:val="32"/>
            </w:rPr>
            <w:t>TOWER</w:t>
          </w:r>
        </w:smartTag>
      </w:smartTag>
    </w:p>
    <w:p w:rsidR="002A7ED8" w:rsidRDefault="002A7ED8">
      <w:pPr>
        <w:rPr>
          <w:rFonts w:ascii="Arial" w:hAnsi="Arial" w:cs="Arial"/>
          <w:b/>
          <w:sz w:val="32"/>
          <w:szCs w:val="32"/>
        </w:rPr>
      </w:pPr>
      <w:r w:rsidRPr="002A7ED8">
        <w:rPr>
          <w:rFonts w:ascii="Arial" w:hAnsi="Arial" w:cs="Arial"/>
          <w:b/>
          <w:sz w:val="32"/>
          <w:szCs w:val="32"/>
        </w:rPr>
        <w:t>COMMENTS ON OFFICERS REPORT</w:t>
      </w:r>
    </w:p>
    <w:p w:rsidR="004F018D" w:rsidRPr="004F018D" w:rsidRDefault="004F018D">
      <w:pPr>
        <w:rPr>
          <w:rFonts w:ascii="Arial" w:hAnsi="Arial" w:cs="Arial"/>
          <w:sz w:val="28"/>
          <w:szCs w:val="28"/>
        </w:rPr>
      </w:pPr>
      <w:r w:rsidRPr="004F018D">
        <w:rPr>
          <w:rFonts w:ascii="Arial" w:hAnsi="Arial" w:cs="Arial"/>
          <w:sz w:val="28"/>
          <w:szCs w:val="28"/>
        </w:rPr>
        <w:t>Page and Clause numbers refers to Officers Report</w:t>
      </w:r>
    </w:p>
    <w:p w:rsidR="002A7ED8" w:rsidRDefault="002A7ED8" w:rsidP="00831807">
      <w:pPr>
        <w:spacing w:line="120" w:lineRule="auto"/>
        <w:rPr>
          <w:rFonts w:ascii="Arial" w:hAnsi="Arial" w:cs="Arial"/>
          <w:sz w:val="32"/>
          <w:szCs w:val="32"/>
        </w:rPr>
      </w:pPr>
    </w:p>
    <w:p w:rsidR="003C0A99" w:rsidRDefault="002A7ED8" w:rsidP="003C0A99">
      <w:pPr>
        <w:rPr>
          <w:rFonts w:ascii="Arial" w:hAnsi="Arial" w:cs="Arial"/>
          <w:b/>
          <w:sz w:val="28"/>
          <w:szCs w:val="28"/>
        </w:rPr>
      </w:pPr>
      <w:r w:rsidRPr="002A7ED8">
        <w:rPr>
          <w:rFonts w:ascii="Arial" w:hAnsi="Arial" w:cs="Arial"/>
          <w:b/>
          <w:sz w:val="28"/>
          <w:szCs w:val="28"/>
        </w:rPr>
        <w:t>PAGE A3</w:t>
      </w:r>
    </w:p>
    <w:p w:rsidR="003C0A99" w:rsidRPr="003C0A99" w:rsidRDefault="003C0A99" w:rsidP="003C0A99">
      <w:pPr>
        <w:rPr>
          <w:rFonts w:ascii="Arial" w:hAnsi="Arial" w:cs="Arial"/>
          <w:b/>
          <w:sz w:val="28"/>
          <w:szCs w:val="28"/>
        </w:rPr>
      </w:pPr>
      <w:r>
        <w:rPr>
          <w:rFonts w:ascii="Arial" w:hAnsi="Arial" w:cs="Arial"/>
          <w:b/>
          <w:sz w:val="28"/>
          <w:szCs w:val="28"/>
        </w:rPr>
        <w:t>We have taken the red line area of the site as the Officers Report(OR) at 0.86hectare despite this area not being specifically mentioned in the OR and that the area includes all the development</w:t>
      </w:r>
      <w:r w:rsidR="00AE02F1">
        <w:rPr>
          <w:rFonts w:ascii="Arial" w:hAnsi="Arial" w:cs="Arial"/>
          <w:b/>
          <w:sz w:val="28"/>
          <w:szCs w:val="28"/>
        </w:rPr>
        <w:t xml:space="preserve"> within</w:t>
      </w:r>
      <w:r>
        <w:rPr>
          <w:rFonts w:ascii="Arial" w:hAnsi="Arial" w:cs="Arial"/>
          <w:b/>
          <w:sz w:val="28"/>
          <w:szCs w:val="28"/>
        </w:rPr>
        <w:t xml:space="preserve"> that area as detailed and listed</w:t>
      </w:r>
      <w:r w:rsidR="00AE02F1">
        <w:rPr>
          <w:rFonts w:ascii="Arial" w:hAnsi="Arial" w:cs="Arial"/>
          <w:b/>
          <w:sz w:val="28"/>
          <w:szCs w:val="28"/>
        </w:rPr>
        <w:t xml:space="preserve"> in the documentation and drawings listed in the OR</w:t>
      </w:r>
    </w:p>
    <w:p w:rsidR="00831807" w:rsidRDefault="00831807">
      <w:pPr>
        <w:rPr>
          <w:rFonts w:ascii="Arial" w:hAnsi="Arial" w:cs="Arial"/>
          <w:b/>
          <w:sz w:val="28"/>
          <w:szCs w:val="28"/>
        </w:rPr>
      </w:pPr>
      <w:r w:rsidRPr="00831807">
        <w:rPr>
          <w:rFonts w:ascii="Arial" w:hAnsi="Arial" w:cs="Arial"/>
          <w:b/>
          <w:sz w:val="28"/>
          <w:szCs w:val="28"/>
        </w:rPr>
        <w:t>PAGE A5 - Key Standards Dashboard</w:t>
      </w:r>
    </w:p>
    <w:p w:rsidR="00355C48" w:rsidRPr="00355C48" w:rsidRDefault="00355C48">
      <w:pPr>
        <w:rPr>
          <w:rFonts w:ascii="Arial" w:hAnsi="Arial" w:cs="Arial"/>
          <w:b/>
          <w:i/>
          <w:sz w:val="28"/>
          <w:szCs w:val="28"/>
        </w:rPr>
      </w:pPr>
      <w:r w:rsidRPr="00355C48">
        <w:rPr>
          <w:rFonts w:ascii="Arial" w:hAnsi="Arial" w:cs="Arial"/>
          <w:b/>
          <w:i/>
          <w:sz w:val="28"/>
          <w:szCs w:val="28"/>
        </w:rPr>
        <w:t>LP refers to current London Plan</w:t>
      </w:r>
    </w:p>
    <w:p w:rsidR="00831807" w:rsidRPr="006650D6" w:rsidRDefault="00831807" w:rsidP="00831807">
      <w:pPr>
        <w:numPr>
          <w:ilvl w:val="0"/>
          <w:numId w:val="1"/>
        </w:numPr>
        <w:rPr>
          <w:rFonts w:ascii="Arial" w:hAnsi="Arial" w:cs="Arial"/>
          <w:sz w:val="28"/>
          <w:szCs w:val="28"/>
        </w:rPr>
      </w:pPr>
      <w:r w:rsidRPr="00831807">
        <w:rPr>
          <w:rFonts w:ascii="Arial" w:hAnsi="Arial" w:cs="Arial"/>
          <w:sz w:val="28"/>
          <w:szCs w:val="28"/>
        </w:rPr>
        <w:t>Affordable Housing - 50%</w:t>
      </w:r>
      <w:r>
        <w:rPr>
          <w:rFonts w:ascii="Arial" w:hAnsi="Arial" w:cs="Arial"/>
          <w:sz w:val="28"/>
          <w:szCs w:val="28"/>
        </w:rPr>
        <w:t>(units)</w:t>
      </w:r>
      <w:r w:rsidR="00355C48">
        <w:rPr>
          <w:rFonts w:ascii="Arial" w:hAnsi="Arial" w:cs="Arial"/>
          <w:sz w:val="28"/>
          <w:szCs w:val="28"/>
        </w:rPr>
        <w:t xml:space="preserve"> required</w:t>
      </w:r>
      <w:r w:rsidRPr="00831807">
        <w:rPr>
          <w:rFonts w:ascii="Arial" w:hAnsi="Arial" w:cs="Arial"/>
          <w:sz w:val="28"/>
          <w:szCs w:val="28"/>
        </w:rPr>
        <w:t xml:space="preserve"> </w:t>
      </w:r>
      <w:r w:rsidR="006650D6">
        <w:rPr>
          <w:rFonts w:ascii="Arial" w:hAnsi="Arial" w:cs="Arial"/>
          <w:sz w:val="28"/>
          <w:szCs w:val="28"/>
        </w:rPr>
        <w:t>under RBK’s Core Strategy –</w:t>
      </w:r>
      <w:r>
        <w:rPr>
          <w:rFonts w:ascii="Arial" w:hAnsi="Arial" w:cs="Arial"/>
          <w:sz w:val="28"/>
          <w:szCs w:val="28"/>
        </w:rPr>
        <w:t xml:space="preserve"> </w:t>
      </w:r>
      <w:r w:rsidR="006650D6">
        <w:rPr>
          <w:rFonts w:ascii="Arial" w:hAnsi="Arial" w:cs="Arial"/>
          <w:sz w:val="28"/>
          <w:szCs w:val="28"/>
        </w:rPr>
        <w:t xml:space="preserve">only a poor </w:t>
      </w:r>
      <w:r w:rsidRPr="00831807">
        <w:rPr>
          <w:rFonts w:ascii="Arial" w:hAnsi="Arial" w:cs="Arial"/>
          <w:sz w:val="28"/>
          <w:szCs w:val="28"/>
        </w:rPr>
        <w:t>28 % (units)</w:t>
      </w:r>
      <w:r w:rsidR="00355C48">
        <w:rPr>
          <w:rFonts w:ascii="Arial" w:hAnsi="Arial" w:cs="Arial"/>
          <w:sz w:val="28"/>
          <w:szCs w:val="28"/>
        </w:rPr>
        <w:t xml:space="preserve"> to be provided</w:t>
      </w:r>
      <w:r w:rsidRPr="00831807">
        <w:rPr>
          <w:rFonts w:ascii="Arial" w:hAnsi="Arial" w:cs="Arial"/>
          <w:sz w:val="28"/>
          <w:szCs w:val="28"/>
        </w:rPr>
        <w:t xml:space="preserve">  </w:t>
      </w:r>
      <w:r w:rsidR="006650D6">
        <w:rPr>
          <w:rFonts w:ascii="Arial" w:hAnsi="Arial" w:cs="Arial"/>
          <w:sz w:val="28"/>
          <w:szCs w:val="28"/>
        </w:rPr>
        <w:t>after financial viability test.</w:t>
      </w:r>
    </w:p>
    <w:p w:rsidR="000C0966" w:rsidRPr="000C0966" w:rsidRDefault="00831807" w:rsidP="00831807">
      <w:pPr>
        <w:numPr>
          <w:ilvl w:val="0"/>
          <w:numId w:val="1"/>
        </w:numPr>
        <w:rPr>
          <w:rFonts w:ascii="Arial" w:hAnsi="Arial" w:cs="Arial"/>
          <w:sz w:val="28"/>
          <w:szCs w:val="28"/>
        </w:rPr>
      </w:pPr>
      <w:r>
        <w:rPr>
          <w:rFonts w:ascii="Arial" w:hAnsi="Arial" w:cs="Arial"/>
          <w:sz w:val="28"/>
          <w:szCs w:val="28"/>
        </w:rPr>
        <w:t xml:space="preserve">No. of Car </w:t>
      </w:r>
      <w:r w:rsidRPr="00831807">
        <w:rPr>
          <w:rFonts w:ascii="Arial" w:hAnsi="Arial" w:cs="Arial"/>
          <w:sz w:val="28"/>
          <w:szCs w:val="28"/>
        </w:rPr>
        <w:t xml:space="preserve">Parking Spaces </w:t>
      </w:r>
      <w:r>
        <w:rPr>
          <w:rFonts w:ascii="Arial" w:hAnsi="Arial" w:cs="Arial"/>
          <w:sz w:val="28"/>
          <w:szCs w:val="28"/>
        </w:rPr>
        <w:t xml:space="preserve"> - </w:t>
      </w:r>
      <w:r w:rsidR="00355C48" w:rsidRPr="0079152A">
        <w:rPr>
          <w:rFonts w:ascii="Arial" w:hAnsi="Arial" w:cs="Arial"/>
          <w:sz w:val="28"/>
          <w:szCs w:val="28"/>
          <w:highlight w:val="yellow"/>
        </w:rPr>
        <w:t>Maximum 196 stated as necessary</w:t>
      </w:r>
      <w:r w:rsidR="001A7C02" w:rsidRPr="0079152A">
        <w:rPr>
          <w:rFonts w:ascii="Arial" w:hAnsi="Arial" w:cs="Arial"/>
          <w:sz w:val="28"/>
          <w:szCs w:val="28"/>
          <w:highlight w:val="yellow"/>
        </w:rPr>
        <w:t xml:space="preserve"> which is 0.75 parking spaces per car</w:t>
      </w:r>
      <w:r w:rsidR="00355C48">
        <w:rPr>
          <w:rFonts w:ascii="Arial" w:hAnsi="Arial" w:cs="Arial"/>
          <w:sz w:val="28"/>
          <w:szCs w:val="28"/>
        </w:rPr>
        <w:t xml:space="preserve"> – </w:t>
      </w:r>
      <w:r w:rsidR="006650D6" w:rsidRPr="000C0966">
        <w:rPr>
          <w:rFonts w:ascii="Arial" w:hAnsi="Arial" w:cs="Arial"/>
          <w:b/>
          <w:color w:val="0000FF"/>
          <w:sz w:val="28"/>
          <w:szCs w:val="28"/>
        </w:rPr>
        <w:t xml:space="preserve">Question where did 0.75 figure come from. Not in current </w:t>
      </w:r>
      <w:smartTag w:uri="urn:schemas-microsoft-com:office:smarttags" w:element="place">
        <w:smartTag w:uri="urn:schemas-microsoft-com:office:smarttags" w:element="City">
          <w:r w:rsidR="006650D6" w:rsidRPr="000C0966">
            <w:rPr>
              <w:rFonts w:ascii="Arial" w:hAnsi="Arial" w:cs="Arial"/>
              <w:b/>
              <w:color w:val="0000FF"/>
              <w:sz w:val="28"/>
              <w:szCs w:val="28"/>
            </w:rPr>
            <w:t>London</w:t>
          </w:r>
        </w:smartTag>
      </w:smartTag>
      <w:r w:rsidR="006650D6" w:rsidRPr="000C0966">
        <w:rPr>
          <w:rFonts w:ascii="Arial" w:hAnsi="Arial" w:cs="Arial"/>
          <w:b/>
          <w:color w:val="0000FF"/>
          <w:sz w:val="28"/>
          <w:szCs w:val="28"/>
        </w:rPr>
        <w:t xml:space="preserve"> Plan or Core St</w:t>
      </w:r>
      <w:r w:rsidR="0045005A" w:rsidRPr="000C0966">
        <w:rPr>
          <w:rFonts w:ascii="Arial" w:hAnsi="Arial" w:cs="Arial"/>
          <w:b/>
          <w:color w:val="0000FF"/>
          <w:sz w:val="28"/>
          <w:szCs w:val="28"/>
        </w:rPr>
        <w:t>r</w:t>
      </w:r>
      <w:r w:rsidR="006650D6" w:rsidRPr="000C0966">
        <w:rPr>
          <w:rFonts w:ascii="Arial" w:hAnsi="Arial" w:cs="Arial"/>
          <w:b/>
          <w:color w:val="0000FF"/>
          <w:sz w:val="28"/>
          <w:szCs w:val="28"/>
        </w:rPr>
        <w:t>ategy</w:t>
      </w:r>
      <w:r w:rsidR="0045005A" w:rsidRPr="000C0966">
        <w:rPr>
          <w:rFonts w:ascii="Arial" w:hAnsi="Arial" w:cs="Arial"/>
          <w:b/>
          <w:color w:val="0000FF"/>
          <w:sz w:val="28"/>
          <w:szCs w:val="28"/>
        </w:rPr>
        <w:t>.</w:t>
      </w:r>
      <w:r w:rsidR="0045005A" w:rsidRPr="000C0966">
        <w:rPr>
          <w:rFonts w:ascii="Arial" w:hAnsi="Arial" w:cs="Arial"/>
          <w:color w:val="0000FF"/>
          <w:sz w:val="28"/>
          <w:szCs w:val="28"/>
        </w:rPr>
        <w:t xml:space="preserve"> </w:t>
      </w:r>
    </w:p>
    <w:p w:rsidR="00831807" w:rsidRDefault="001A7C02" w:rsidP="00831807">
      <w:pPr>
        <w:numPr>
          <w:ilvl w:val="0"/>
          <w:numId w:val="1"/>
        </w:numPr>
        <w:rPr>
          <w:rFonts w:ascii="Arial" w:hAnsi="Arial" w:cs="Arial"/>
          <w:sz w:val="28"/>
          <w:szCs w:val="28"/>
        </w:rPr>
      </w:pPr>
      <w:r w:rsidRPr="001A7C02">
        <w:rPr>
          <w:rFonts w:ascii="Arial" w:hAnsi="Arial" w:cs="Arial"/>
          <w:b/>
          <w:color w:val="FF0000"/>
          <w:sz w:val="28"/>
          <w:szCs w:val="28"/>
        </w:rPr>
        <w:t xml:space="preserve">Wrong </w:t>
      </w:r>
      <w:r w:rsidR="00355C48" w:rsidRPr="001A7C02">
        <w:rPr>
          <w:rFonts w:ascii="Arial" w:hAnsi="Arial" w:cs="Arial"/>
          <w:b/>
          <w:color w:val="FF0000"/>
          <w:sz w:val="28"/>
          <w:szCs w:val="28"/>
        </w:rPr>
        <w:t xml:space="preserve">could be </w:t>
      </w:r>
      <w:r w:rsidR="000C0966">
        <w:rPr>
          <w:rFonts w:ascii="Arial" w:hAnsi="Arial" w:cs="Arial"/>
          <w:b/>
          <w:color w:val="FF0000"/>
          <w:sz w:val="28"/>
          <w:szCs w:val="28"/>
        </w:rPr>
        <w:t xml:space="preserve">261parking spaces </w:t>
      </w:r>
      <w:r w:rsidR="00355C48" w:rsidRPr="001A7C02">
        <w:rPr>
          <w:rFonts w:ascii="Arial" w:hAnsi="Arial" w:cs="Arial"/>
          <w:b/>
          <w:color w:val="FF0000"/>
          <w:sz w:val="28"/>
          <w:szCs w:val="28"/>
        </w:rPr>
        <w:t xml:space="preserve">under the </w:t>
      </w:r>
      <w:r w:rsidR="000C0966">
        <w:rPr>
          <w:rFonts w:ascii="Arial" w:hAnsi="Arial" w:cs="Arial"/>
          <w:b/>
          <w:color w:val="FF0000"/>
          <w:sz w:val="28"/>
          <w:szCs w:val="28"/>
        </w:rPr>
        <w:t xml:space="preserve">current </w:t>
      </w:r>
      <w:smartTag w:uri="urn:schemas-microsoft-com:office:smarttags" w:element="place">
        <w:smartTag w:uri="urn:schemas-microsoft-com:office:smarttags" w:element="City">
          <w:r w:rsidR="00355C48" w:rsidRPr="001A7C02">
            <w:rPr>
              <w:rFonts w:ascii="Arial" w:hAnsi="Arial" w:cs="Arial"/>
              <w:b/>
              <w:color w:val="FF0000"/>
              <w:sz w:val="28"/>
              <w:szCs w:val="28"/>
            </w:rPr>
            <w:t>L</w:t>
          </w:r>
          <w:r w:rsidR="000C0966">
            <w:rPr>
              <w:rFonts w:ascii="Arial" w:hAnsi="Arial" w:cs="Arial"/>
              <w:b/>
              <w:color w:val="FF0000"/>
              <w:sz w:val="28"/>
              <w:szCs w:val="28"/>
            </w:rPr>
            <w:t>ondon</w:t>
          </w:r>
        </w:smartTag>
      </w:smartTag>
      <w:r w:rsidR="000C0966">
        <w:rPr>
          <w:rFonts w:ascii="Arial" w:hAnsi="Arial" w:cs="Arial"/>
          <w:b/>
          <w:color w:val="FF0000"/>
          <w:sz w:val="28"/>
          <w:szCs w:val="28"/>
        </w:rPr>
        <w:t xml:space="preserve"> </w:t>
      </w:r>
      <w:r w:rsidR="00355C48" w:rsidRPr="001A7C02">
        <w:rPr>
          <w:rFonts w:ascii="Arial" w:hAnsi="Arial" w:cs="Arial"/>
          <w:b/>
          <w:color w:val="FF0000"/>
          <w:sz w:val="28"/>
          <w:szCs w:val="28"/>
        </w:rPr>
        <w:t>P</w:t>
      </w:r>
      <w:r w:rsidR="000C0966" w:rsidRPr="000C0966">
        <w:rPr>
          <w:rFonts w:ascii="Arial" w:hAnsi="Arial" w:cs="Arial"/>
          <w:color w:val="FF0000"/>
          <w:sz w:val="28"/>
          <w:szCs w:val="28"/>
        </w:rPr>
        <w:t>lan</w:t>
      </w:r>
      <w:r w:rsidR="00355C48">
        <w:rPr>
          <w:rFonts w:ascii="Arial" w:hAnsi="Arial" w:cs="Arial"/>
          <w:sz w:val="28"/>
          <w:szCs w:val="28"/>
        </w:rPr>
        <w:t xml:space="preserve">- 92 Provided - Compliant </w:t>
      </w:r>
      <w:r w:rsidR="00355C48" w:rsidRPr="00831807">
        <w:rPr>
          <w:rFonts w:ascii="Arial" w:hAnsi="Arial" w:cs="Arial"/>
          <w:sz w:val="28"/>
          <w:szCs w:val="28"/>
        </w:rPr>
        <w:t>Yes</w:t>
      </w:r>
      <w:r w:rsidR="00355C48">
        <w:rPr>
          <w:rFonts w:ascii="Arial" w:hAnsi="Arial" w:cs="Arial"/>
          <w:sz w:val="28"/>
          <w:szCs w:val="28"/>
        </w:rPr>
        <w:t xml:space="preserve"> – </w:t>
      </w:r>
      <w:r w:rsidRPr="0045005A">
        <w:rPr>
          <w:rFonts w:ascii="Arial" w:hAnsi="Arial" w:cs="Arial"/>
          <w:b/>
          <w:color w:val="FF0000"/>
          <w:sz w:val="28"/>
          <w:szCs w:val="28"/>
        </w:rPr>
        <w:t xml:space="preserve">Wrong </w:t>
      </w:r>
      <w:r w:rsidR="00355C48" w:rsidRPr="0045005A">
        <w:rPr>
          <w:rFonts w:ascii="Arial" w:hAnsi="Arial" w:cs="Arial"/>
          <w:b/>
          <w:color w:val="FF0000"/>
          <w:sz w:val="28"/>
          <w:szCs w:val="28"/>
        </w:rPr>
        <w:t>answer should be No</w:t>
      </w:r>
    </w:p>
    <w:p w:rsidR="004F018D" w:rsidRDefault="001A7C02" w:rsidP="006650D6">
      <w:pPr>
        <w:numPr>
          <w:ilvl w:val="0"/>
          <w:numId w:val="1"/>
        </w:numPr>
        <w:rPr>
          <w:rFonts w:ascii="Arial" w:hAnsi="Arial" w:cs="Arial"/>
          <w:sz w:val="28"/>
          <w:szCs w:val="28"/>
        </w:rPr>
      </w:pPr>
      <w:r w:rsidRPr="00623691">
        <w:rPr>
          <w:rFonts w:ascii="Arial" w:hAnsi="Arial" w:cs="Arial"/>
          <w:b/>
          <w:sz w:val="28"/>
          <w:szCs w:val="28"/>
        </w:rPr>
        <w:t>[A]</w:t>
      </w:r>
      <w:r>
        <w:rPr>
          <w:rFonts w:ascii="Arial" w:hAnsi="Arial" w:cs="Arial"/>
          <w:sz w:val="28"/>
          <w:szCs w:val="28"/>
        </w:rPr>
        <w:t xml:space="preserve"> </w:t>
      </w:r>
      <w:r w:rsidR="00E3266E" w:rsidRPr="0079152A">
        <w:rPr>
          <w:rFonts w:ascii="Arial" w:hAnsi="Arial" w:cs="Arial"/>
          <w:sz w:val="28"/>
          <w:szCs w:val="28"/>
          <w:highlight w:val="yellow"/>
        </w:rPr>
        <w:t>Density max</w:t>
      </w:r>
      <w:r w:rsidR="00A72C41" w:rsidRPr="0079152A">
        <w:rPr>
          <w:rFonts w:ascii="Arial" w:hAnsi="Arial" w:cs="Arial"/>
          <w:sz w:val="28"/>
          <w:szCs w:val="28"/>
          <w:highlight w:val="yellow"/>
        </w:rPr>
        <w:t xml:space="preserve">imum </w:t>
      </w:r>
      <w:r w:rsidR="00E3266E" w:rsidRPr="0079152A">
        <w:rPr>
          <w:rFonts w:ascii="Arial" w:hAnsi="Arial" w:cs="Arial"/>
          <w:sz w:val="28"/>
          <w:szCs w:val="28"/>
          <w:highlight w:val="yellow"/>
        </w:rPr>
        <w:t xml:space="preserve">170 (units/ha) </w:t>
      </w:r>
      <w:r w:rsidR="00355C48" w:rsidRPr="0079152A">
        <w:rPr>
          <w:rFonts w:ascii="Arial" w:hAnsi="Arial" w:cs="Arial"/>
          <w:sz w:val="28"/>
          <w:szCs w:val="28"/>
          <w:highlight w:val="yellow"/>
        </w:rPr>
        <w:t xml:space="preserve">450 (hr/ha) </w:t>
      </w:r>
      <w:r w:rsidR="001068E0" w:rsidRPr="0079152A">
        <w:rPr>
          <w:rFonts w:ascii="Arial" w:hAnsi="Arial" w:cs="Arial"/>
          <w:sz w:val="28"/>
          <w:szCs w:val="28"/>
          <w:highlight w:val="yellow"/>
        </w:rPr>
        <w:t xml:space="preserve"> -</w:t>
      </w:r>
      <w:r w:rsidR="00623691" w:rsidRPr="0079152A">
        <w:rPr>
          <w:rFonts w:ascii="Arial" w:hAnsi="Arial" w:cs="Arial"/>
          <w:sz w:val="28"/>
          <w:szCs w:val="28"/>
          <w:highlight w:val="yellow"/>
        </w:rPr>
        <w:t>actual</w:t>
      </w:r>
      <w:r w:rsidR="001068E0" w:rsidRPr="0079152A">
        <w:rPr>
          <w:rFonts w:ascii="Arial" w:hAnsi="Arial" w:cs="Arial"/>
          <w:sz w:val="28"/>
          <w:szCs w:val="28"/>
          <w:highlight w:val="yellow"/>
        </w:rPr>
        <w:t xml:space="preserve"> </w:t>
      </w:r>
      <w:r w:rsidR="000F73DE">
        <w:rPr>
          <w:rFonts w:ascii="Arial" w:hAnsi="Arial" w:cs="Arial"/>
          <w:sz w:val="28"/>
          <w:szCs w:val="28"/>
          <w:highlight w:val="yellow"/>
        </w:rPr>
        <w:t>303 (units/ha) 648</w:t>
      </w:r>
      <w:r w:rsidR="00C1183E" w:rsidRPr="0079152A">
        <w:rPr>
          <w:rFonts w:ascii="Arial" w:hAnsi="Arial" w:cs="Arial"/>
          <w:sz w:val="28"/>
          <w:szCs w:val="28"/>
          <w:highlight w:val="yellow"/>
        </w:rPr>
        <w:t xml:space="preserve"> (hr/ha). We will stick to the norm</w:t>
      </w:r>
      <w:r w:rsidRPr="0079152A">
        <w:rPr>
          <w:rFonts w:ascii="Arial" w:hAnsi="Arial" w:cs="Arial"/>
          <w:sz w:val="28"/>
          <w:szCs w:val="28"/>
          <w:highlight w:val="yellow"/>
        </w:rPr>
        <w:t>al measure</w:t>
      </w:r>
      <w:r w:rsidR="00C1183E" w:rsidRPr="0079152A">
        <w:rPr>
          <w:rFonts w:ascii="Arial" w:hAnsi="Arial" w:cs="Arial"/>
          <w:sz w:val="28"/>
          <w:szCs w:val="28"/>
          <w:highlight w:val="yellow"/>
        </w:rPr>
        <w:t xml:space="preserve"> which is units/ha. </w:t>
      </w:r>
    </w:p>
    <w:p w:rsidR="00A14C67" w:rsidRDefault="00E3266E" w:rsidP="006650D6">
      <w:pPr>
        <w:numPr>
          <w:ilvl w:val="0"/>
          <w:numId w:val="1"/>
        </w:numPr>
        <w:rPr>
          <w:rFonts w:ascii="Arial" w:hAnsi="Arial" w:cs="Arial"/>
          <w:sz w:val="28"/>
          <w:szCs w:val="28"/>
        </w:rPr>
      </w:pPr>
      <w:r w:rsidRPr="00623691">
        <w:rPr>
          <w:rFonts w:ascii="Arial" w:hAnsi="Arial" w:cs="Arial"/>
          <w:b/>
          <w:sz w:val="28"/>
          <w:szCs w:val="28"/>
        </w:rPr>
        <w:t>[B]</w:t>
      </w:r>
      <w:r>
        <w:rPr>
          <w:rFonts w:ascii="Arial" w:hAnsi="Arial" w:cs="Arial"/>
          <w:sz w:val="28"/>
          <w:szCs w:val="28"/>
        </w:rPr>
        <w:t xml:space="preserve"> Reasons to mitigate the increase in density from 170 to 303:-“</w:t>
      </w:r>
      <w:r w:rsidR="001A7C02" w:rsidRPr="006C61AB">
        <w:rPr>
          <w:rFonts w:ascii="Arial" w:hAnsi="Arial" w:cs="Arial"/>
          <w:i/>
          <w:sz w:val="28"/>
          <w:szCs w:val="28"/>
          <w:highlight w:val="yellow"/>
        </w:rPr>
        <w:t xml:space="preserve">The development plan advises </w:t>
      </w:r>
      <w:r w:rsidR="00355C48" w:rsidRPr="006C61AB">
        <w:rPr>
          <w:rFonts w:ascii="Arial" w:hAnsi="Arial" w:cs="Arial"/>
          <w:i/>
          <w:sz w:val="28"/>
          <w:szCs w:val="28"/>
          <w:highlight w:val="yellow"/>
        </w:rPr>
        <w:t>tha</w:t>
      </w:r>
      <w:r w:rsidR="001A7C02" w:rsidRPr="006C61AB">
        <w:rPr>
          <w:rFonts w:ascii="Arial" w:hAnsi="Arial" w:cs="Arial"/>
          <w:i/>
          <w:sz w:val="28"/>
          <w:szCs w:val="28"/>
          <w:highlight w:val="yellow"/>
        </w:rPr>
        <w:t xml:space="preserve">t the matrix should not be </w:t>
      </w:r>
      <w:r w:rsidR="00355C48" w:rsidRPr="006C61AB">
        <w:rPr>
          <w:rFonts w:ascii="Arial" w:hAnsi="Arial" w:cs="Arial"/>
          <w:i/>
          <w:sz w:val="28"/>
          <w:szCs w:val="28"/>
          <w:highlight w:val="yellow"/>
        </w:rPr>
        <w:t>appl</w:t>
      </w:r>
      <w:r w:rsidR="001A7C02" w:rsidRPr="006C61AB">
        <w:rPr>
          <w:rFonts w:ascii="Arial" w:hAnsi="Arial" w:cs="Arial"/>
          <w:i/>
          <w:sz w:val="28"/>
          <w:szCs w:val="28"/>
          <w:highlight w:val="yellow"/>
        </w:rPr>
        <w:t xml:space="preserve">ied mechanistically. </w:t>
      </w:r>
      <w:r w:rsidRPr="006C61AB">
        <w:rPr>
          <w:rFonts w:ascii="Arial" w:hAnsi="Arial" w:cs="Arial"/>
          <w:i/>
          <w:sz w:val="28"/>
          <w:szCs w:val="28"/>
          <w:highlight w:val="yellow"/>
        </w:rPr>
        <w:t xml:space="preserve">Officers </w:t>
      </w:r>
      <w:r w:rsidR="00355C48" w:rsidRPr="006C61AB">
        <w:rPr>
          <w:rFonts w:ascii="Arial" w:hAnsi="Arial" w:cs="Arial"/>
          <w:i/>
          <w:sz w:val="28"/>
          <w:szCs w:val="28"/>
          <w:highlight w:val="yellow"/>
        </w:rPr>
        <w:t>conside</w:t>
      </w:r>
      <w:r w:rsidR="001A7C02" w:rsidRPr="006C61AB">
        <w:rPr>
          <w:rFonts w:ascii="Arial" w:hAnsi="Arial" w:cs="Arial"/>
          <w:i/>
          <w:sz w:val="28"/>
          <w:szCs w:val="28"/>
          <w:highlight w:val="yellow"/>
        </w:rPr>
        <w:t xml:space="preserve">r that given that the site is in a highly sustainable </w:t>
      </w:r>
      <w:r w:rsidR="00355C48" w:rsidRPr="006C61AB">
        <w:rPr>
          <w:rFonts w:ascii="Arial" w:hAnsi="Arial" w:cs="Arial"/>
          <w:i/>
          <w:sz w:val="28"/>
          <w:szCs w:val="28"/>
          <w:highlight w:val="yellow"/>
        </w:rPr>
        <w:t>location,</w:t>
      </w:r>
      <w:r w:rsidR="001A7C02" w:rsidRPr="006C61AB">
        <w:rPr>
          <w:rFonts w:ascii="Arial" w:hAnsi="Arial" w:cs="Arial"/>
          <w:i/>
          <w:sz w:val="28"/>
          <w:szCs w:val="28"/>
          <w:highlight w:val="yellow"/>
        </w:rPr>
        <w:t xml:space="preserve"> and is a brownfield site, </w:t>
      </w:r>
      <w:r w:rsidRPr="006C61AB">
        <w:rPr>
          <w:rFonts w:ascii="Arial" w:hAnsi="Arial" w:cs="Arial"/>
          <w:i/>
          <w:sz w:val="28"/>
          <w:szCs w:val="28"/>
          <w:highlight w:val="yellow"/>
        </w:rPr>
        <w:t xml:space="preserve">the proposal is general </w:t>
      </w:r>
      <w:r w:rsidR="00355C48" w:rsidRPr="006C61AB">
        <w:rPr>
          <w:rFonts w:ascii="Arial" w:hAnsi="Arial" w:cs="Arial"/>
          <w:i/>
          <w:sz w:val="28"/>
          <w:szCs w:val="28"/>
          <w:highlight w:val="yellow"/>
        </w:rPr>
        <w:t>accor</w:t>
      </w:r>
      <w:r w:rsidRPr="006C61AB">
        <w:rPr>
          <w:rFonts w:ascii="Arial" w:hAnsi="Arial" w:cs="Arial"/>
          <w:i/>
          <w:sz w:val="28"/>
          <w:szCs w:val="28"/>
          <w:highlight w:val="yellow"/>
        </w:rPr>
        <w:t xml:space="preserve">dance with the </w:t>
      </w:r>
      <w:r w:rsidR="00355C48" w:rsidRPr="006C61AB">
        <w:rPr>
          <w:rFonts w:ascii="Arial" w:hAnsi="Arial" w:cs="Arial"/>
          <w:i/>
          <w:sz w:val="28"/>
          <w:szCs w:val="28"/>
          <w:highlight w:val="yellow"/>
        </w:rPr>
        <w:t>development plan</w:t>
      </w:r>
      <w:r w:rsidRPr="006C61AB">
        <w:rPr>
          <w:rFonts w:ascii="Arial" w:hAnsi="Arial" w:cs="Arial"/>
          <w:i/>
          <w:sz w:val="28"/>
          <w:szCs w:val="28"/>
          <w:highlight w:val="yellow"/>
        </w:rPr>
        <w:t>”</w:t>
      </w:r>
      <w:r w:rsidR="00355C48" w:rsidRPr="006C61AB">
        <w:rPr>
          <w:rFonts w:ascii="Arial" w:hAnsi="Arial" w:cs="Arial"/>
          <w:i/>
          <w:sz w:val="28"/>
          <w:szCs w:val="28"/>
          <w:highlight w:val="yellow"/>
        </w:rPr>
        <w:t>.</w:t>
      </w:r>
      <w:r>
        <w:rPr>
          <w:rFonts w:ascii="Arial" w:hAnsi="Arial" w:cs="Arial"/>
          <w:i/>
          <w:sz w:val="28"/>
          <w:szCs w:val="28"/>
        </w:rPr>
        <w:t xml:space="preserve"> </w:t>
      </w:r>
      <w:r w:rsidR="00A72C41">
        <w:rPr>
          <w:rFonts w:ascii="Arial" w:hAnsi="Arial" w:cs="Arial"/>
          <w:sz w:val="28"/>
          <w:szCs w:val="28"/>
        </w:rPr>
        <w:t>We would have found the trut</w:t>
      </w:r>
      <w:r w:rsidR="00AD33ED">
        <w:rPr>
          <w:rFonts w:ascii="Arial" w:hAnsi="Arial" w:cs="Arial"/>
          <w:sz w:val="28"/>
          <w:szCs w:val="28"/>
        </w:rPr>
        <w:t xml:space="preserve">h more acceptable than that </w:t>
      </w:r>
      <w:r w:rsidR="00A72C41">
        <w:rPr>
          <w:rFonts w:ascii="Arial" w:hAnsi="Arial" w:cs="Arial"/>
          <w:sz w:val="28"/>
          <w:szCs w:val="28"/>
        </w:rPr>
        <w:t xml:space="preserve">load of made up planning </w:t>
      </w:r>
      <w:r w:rsidR="00623691">
        <w:rPr>
          <w:rFonts w:ascii="Arial" w:hAnsi="Arial" w:cs="Arial"/>
          <w:sz w:val="28"/>
          <w:szCs w:val="28"/>
        </w:rPr>
        <w:t>jargon. T</w:t>
      </w:r>
      <w:r>
        <w:rPr>
          <w:rFonts w:ascii="Arial" w:hAnsi="Arial" w:cs="Arial"/>
          <w:sz w:val="28"/>
          <w:szCs w:val="28"/>
        </w:rPr>
        <w:t>he real rea</w:t>
      </w:r>
      <w:r w:rsidR="00A72C41">
        <w:rPr>
          <w:rFonts w:ascii="Arial" w:hAnsi="Arial" w:cs="Arial"/>
          <w:sz w:val="28"/>
          <w:szCs w:val="28"/>
        </w:rPr>
        <w:t>son</w:t>
      </w:r>
      <w:r>
        <w:rPr>
          <w:rFonts w:ascii="Arial" w:hAnsi="Arial" w:cs="Arial"/>
          <w:sz w:val="28"/>
          <w:szCs w:val="28"/>
        </w:rPr>
        <w:t xml:space="preserve"> is</w:t>
      </w:r>
      <w:r w:rsidR="00A72C41">
        <w:rPr>
          <w:rFonts w:ascii="Arial" w:hAnsi="Arial" w:cs="Arial"/>
          <w:sz w:val="28"/>
          <w:szCs w:val="28"/>
        </w:rPr>
        <w:t xml:space="preserve"> simply</w:t>
      </w:r>
      <w:r>
        <w:rPr>
          <w:rFonts w:ascii="Arial" w:hAnsi="Arial" w:cs="Arial"/>
          <w:sz w:val="28"/>
          <w:szCs w:val="28"/>
        </w:rPr>
        <w:t xml:space="preserve"> that</w:t>
      </w:r>
      <w:r w:rsidR="00A72C41">
        <w:rPr>
          <w:rFonts w:ascii="Arial" w:hAnsi="Arial" w:cs="Arial"/>
          <w:sz w:val="28"/>
          <w:szCs w:val="28"/>
        </w:rPr>
        <w:t xml:space="preserve"> the flats are accommodated on</w:t>
      </w:r>
      <w:r>
        <w:rPr>
          <w:rFonts w:ascii="Arial" w:hAnsi="Arial" w:cs="Arial"/>
          <w:sz w:val="28"/>
          <w:szCs w:val="28"/>
        </w:rPr>
        <w:t xml:space="preserve"> 20 floors of a 22 storey office block</w:t>
      </w:r>
      <w:r w:rsidR="00A72C41">
        <w:rPr>
          <w:rFonts w:ascii="Arial" w:hAnsi="Arial" w:cs="Arial"/>
          <w:sz w:val="28"/>
          <w:szCs w:val="28"/>
        </w:rPr>
        <w:t>.</w:t>
      </w:r>
      <w:r w:rsidR="00AD33ED">
        <w:rPr>
          <w:rFonts w:ascii="Arial" w:hAnsi="Arial" w:cs="Arial"/>
          <w:sz w:val="28"/>
          <w:szCs w:val="28"/>
        </w:rPr>
        <w:t xml:space="preserve"> Of course its going to be dense.</w:t>
      </w:r>
      <w:r w:rsidR="00663141">
        <w:rPr>
          <w:rFonts w:ascii="Arial" w:hAnsi="Arial" w:cs="Arial"/>
          <w:sz w:val="28"/>
          <w:szCs w:val="28"/>
        </w:rPr>
        <w:t xml:space="preserve"> </w:t>
      </w:r>
    </w:p>
    <w:p w:rsidR="00A14C67" w:rsidRPr="00A14C67" w:rsidRDefault="00A14C67" w:rsidP="0009529F">
      <w:pPr>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48"/>
      </w:tblGrid>
      <w:tr w:rsidR="0009529F" w:rsidRPr="00CB087F" w:rsidTr="00CB087F">
        <w:tc>
          <w:tcPr>
            <w:tcW w:w="8748" w:type="dxa"/>
          </w:tcPr>
          <w:p w:rsidR="0009529F" w:rsidRPr="00CB087F" w:rsidRDefault="00985870" w:rsidP="00284672">
            <w:pPr>
              <w:rPr>
                <w:rFonts w:ascii="Arial Narrow" w:hAnsi="Arial Narrow" w:cs="Arial"/>
                <w:sz w:val="28"/>
                <w:szCs w:val="28"/>
              </w:rPr>
            </w:pPr>
            <w:r w:rsidRPr="00CB087F">
              <w:rPr>
                <w:rFonts w:ascii="Arial Narrow" w:hAnsi="Arial Narrow" w:cs="Arial"/>
                <w:sz w:val="28"/>
                <w:szCs w:val="28"/>
              </w:rPr>
              <w:t xml:space="preserve">51No </w:t>
            </w:r>
            <w:r w:rsidR="006133A7" w:rsidRPr="00CB087F">
              <w:rPr>
                <w:rFonts w:ascii="Arial Narrow" w:hAnsi="Arial Narrow" w:cs="Arial"/>
                <w:sz w:val="28"/>
                <w:szCs w:val="28"/>
              </w:rPr>
              <w:t xml:space="preserve">    Studio x 1</w:t>
            </w:r>
            <w:r w:rsidRPr="00CB087F">
              <w:rPr>
                <w:rFonts w:ascii="Arial Narrow" w:hAnsi="Arial Narrow" w:cs="Arial"/>
                <w:sz w:val="28"/>
                <w:szCs w:val="28"/>
              </w:rPr>
              <w:t xml:space="preserve">             </w:t>
            </w:r>
            <w:r w:rsidR="001068E0" w:rsidRPr="00CB087F">
              <w:rPr>
                <w:rFonts w:ascii="Arial Narrow" w:hAnsi="Arial Narrow" w:cs="Arial"/>
                <w:sz w:val="28"/>
                <w:szCs w:val="28"/>
              </w:rPr>
              <w:t xml:space="preserve">        </w:t>
            </w:r>
            <w:r w:rsidR="006133A7" w:rsidRPr="00CB087F">
              <w:rPr>
                <w:rFonts w:ascii="Arial Narrow" w:hAnsi="Arial Narrow" w:cs="Arial"/>
                <w:sz w:val="28"/>
                <w:szCs w:val="28"/>
              </w:rPr>
              <w:t xml:space="preserve">        = 51</w:t>
            </w:r>
          </w:p>
        </w:tc>
      </w:tr>
      <w:tr w:rsidR="0009529F" w:rsidRPr="00CB087F" w:rsidTr="00CB087F">
        <w:tc>
          <w:tcPr>
            <w:tcW w:w="8748" w:type="dxa"/>
          </w:tcPr>
          <w:p w:rsidR="0009529F" w:rsidRPr="00CB087F" w:rsidRDefault="006133A7" w:rsidP="00284672">
            <w:pPr>
              <w:rPr>
                <w:rFonts w:ascii="Arial Narrow" w:hAnsi="Arial Narrow" w:cs="Arial"/>
                <w:sz w:val="28"/>
                <w:szCs w:val="28"/>
              </w:rPr>
            </w:pPr>
            <w:r w:rsidRPr="00CB087F">
              <w:rPr>
                <w:rFonts w:ascii="Arial Narrow" w:hAnsi="Arial Narrow" w:cs="Arial"/>
                <w:sz w:val="28"/>
                <w:szCs w:val="28"/>
              </w:rPr>
              <w:t>130</w:t>
            </w:r>
            <w:r w:rsidR="00E607A4" w:rsidRPr="00CB087F">
              <w:rPr>
                <w:rFonts w:ascii="Arial Narrow" w:hAnsi="Arial Narrow" w:cs="Arial"/>
                <w:sz w:val="28"/>
                <w:szCs w:val="28"/>
              </w:rPr>
              <w:t xml:space="preserve">No </w:t>
            </w:r>
            <w:r w:rsidRPr="00CB087F">
              <w:rPr>
                <w:rFonts w:ascii="Arial Narrow" w:hAnsi="Arial Narrow" w:cs="Arial"/>
                <w:sz w:val="28"/>
                <w:szCs w:val="28"/>
              </w:rPr>
              <w:t xml:space="preserve">  2 Bed 3 person x2               = 260 </w:t>
            </w:r>
          </w:p>
        </w:tc>
      </w:tr>
      <w:tr w:rsidR="0009529F" w:rsidRPr="00CB087F" w:rsidTr="00CB087F">
        <w:tc>
          <w:tcPr>
            <w:tcW w:w="8748" w:type="dxa"/>
          </w:tcPr>
          <w:p w:rsidR="0009529F" w:rsidRPr="00CB087F" w:rsidRDefault="00E607A4" w:rsidP="00284672">
            <w:pPr>
              <w:rPr>
                <w:rFonts w:ascii="Arial Narrow" w:hAnsi="Arial Narrow" w:cs="Arial"/>
                <w:sz w:val="28"/>
                <w:szCs w:val="28"/>
              </w:rPr>
            </w:pPr>
            <w:r w:rsidRPr="00CB087F">
              <w:rPr>
                <w:rFonts w:ascii="Arial Narrow" w:hAnsi="Arial Narrow" w:cs="Arial"/>
                <w:sz w:val="28"/>
                <w:szCs w:val="28"/>
              </w:rPr>
              <w:t xml:space="preserve">7No </w:t>
            </w:r>
            <w:r w:rsidR="006133A7" w:rsidRPr="00CB087F">
              <w:rPr>
                <w:rFonts w:ascii="Arial Narrow" w:hAnsi="Arial Narrow" w:cs="Arial"/>
                <w:sz w:val="28"/>
                <w:szCs w:val="28"/>
              </w:rPr>
              <w:t xml:space="preserve">      2 Bed 3 person x 3               </w:t>
            </w:r>
            <w:r w:rsidRPr="00CB087F">
              <w:rPr>
                <w:rFonts w:ascii="Arial Narrow" w:hAnsi="Arial Narrow" w:cs="Arial"/>
                <w:sz w:val="28"/>
                <w:szCs w:val="28"/>
              </w:rPr>
              <w:t>= 21</w:t>
            </w:r>
          </w:p>
        </w:tc>
      </w:tr>
      <w:tr w:rsidR="00E607A4" w:rsidRPr="00CB087F" w:rsidTr="00CB087F">
        <w:tc>
          <w:tcPr>
            <w:tcW w:w="8748" w:type="dxa"/>
          </w:tcPr>
          <w:p w:rsidR="00E607A4" w:rsidRPr="00CB087F" w:rsidRDefault="006133A7" w:rsidP="00284672">
            <w:pPr>
              <w:rPr>
                <w:rFonts w:ascii="Arial Narrow" w:hAnsi="Arial Narrow" w:cs="Arial"/>
                <w:sz w:val="28"/>
                <w:szCs w:val="28"/>
              </w:rPr>
            </w:pPr>
            <w:r w:rsidRPr="00CB087F">
              <w:rPr>
                <w:rFonts w:ascii="Arial Narrow" w:hAnsi="Arial Narrow" w:cs="Arial"/>
                <w:sz w:val="28"/>
                <w:szCs w:val="28"/>
              </w:rPr>
              <w:t>66</w:t>
            </w:r>
            <w:r w:rsidR="001068E0" w:rsidRPr="00CB087F">
              <w:rPr>
                <w:rFonts w:ascii="Arial Narrow" w:hAnsi="Arial Narrow" w:cs="Arial"/>
                <w:sz w:val="28"/>
                <w:szCs w:val="28"/>
              </w:rPr>
              <w:t xml:space="preserve">No </w:t>
            </w:r>
            <w:r w:rsidRPr="00CB087F">
              <w:rPr>
                <w:rFonts w:ascii="Arial Narrow" w:hAnsi="Arial Narrow" w:cs="Arial"/>
                <w:sz w:val="28"/>
                <w:szCs w:val="28"/>
              </w:rPr>
              <w:t xml:space="preserve">    2 Bed 4 person x 3             </w:t>
            </w:r>
            <w:r w:rsidR="001068E0" w:rsidRPr="00CB087F">
              <w:rPr>
                <w:rFonts w:ascii="Arial Narrow" w:hAnsi="Arial Narrow" w:cs="Arial"/>
                <w:sz w:val="28"/>
                <w:szCs w:val="28"/>
              </w:rPr>
              <w:t xml:space="preserve"> = 198   </w:t>
            </w:r>
          </w:p>
        </w:tc>
      </w:tr>
      <w:tr w:rsidR="0009529F" w:rsidRPr="00CB087F" w:rsidTr="00CB087F">
        <w:tc>
          <w:tcPr>
            <w:tcW w:w="8748" w:type="dxa"/>
          </w:tcPr>
          <w:p w:rsidR="0009529F" w:rsidRPr="00CB087F" w:rsidRDefault="001068E0" w:rsidP="00284672">
            <w:pPr>
              <w:rPr>
                <w:rFonts w:ascii="Arial Narrow" w:hAnsi="Arial Narrow" w:cs="Arial"/>
                <w:sz w:val="28"/>
                <w:szCs w:val="28"/>
              </w:rPr>
            </w:pPr>
            <w:r w:rsidRPr="00CB087F">
              <w:rPr>
                <w:rFonts w:ascii="Arial Narrow" w:hAnsi="Arial Narrow" w:cs="Arial"/>
                <w:sz w:val="28"/>
                <w:szCs w:val="28"/>
              </w:rPr>
              <w:t xml:space="preserve">7No </w:t>
            </w:r>
            <w:r w:rsidR="006133A7" w:rsidRPr="00CB087F">
              <w:rPr>
                <w:rFonts w:ascii="Arial Narrow" w:hAnsi="Arial Narrow" w:cs="Arial"/>
                <w:sz w:val="28"/>
                <w:szCs w:val="28"/>
              </w:rPr>
              <w:t xml:space="preserve">      3 Bed 5 person x 4              </w:t>
            </w:r>
            <w:r w:rsidRPr="00CB087F">
              <w:rPr>
                <w:rFonts w:ascii="Arial Narrow" w:hAnsi="Arial Narrow" w:cs="Arial"/>
                <w:sz w:val="28"/>
                <w:szCs w:val="28"/>
              </w:rPr>
              <w:t>=  28</w:t>
            </w:r>
          </w:p>
        </w:tc>
      </w:tr>
      <w:tr w:rsidR="001068E0" w:rsidRPr="00CB087F" w:rsidTr="00CB087F">
        <w:tc>
          <w:tcPr>
            <w:tcW w:w="8748" w:type="dxa"/>
          </w:tcPr>
          <w:p w:rsidR="001068E0" w:rsidRPr="00CB087F" w:rsidRDefault="006133A7" w:rsidP="00284672">
            <w:pPr>
              <w:rPr>
                <w:rFonts w:ascii="Arial Narrow" w:hAnsi="Arial Narrow" w:cs="Arial"/>
                <w:sz w:val="28"/>
                <w:szCs w:val="28"/>
              </w:rPr>
            </w:pPr>
            <w:r w:rsidRPr="00CB087F">
              <w:rPr>
                <w:rFonts w:ascii="Arial Narrow" w:hAnsi="Arial Narrow" w:cs="Arial"/>
                <w:b/>
                <w:sz w:val="28"/>
                <w:szCs w:val="28"/>
              </w:rPr>
              <w:t>261No</w:t>
            </w:r>
            <w:r w:rsidR="001068E0" w:rsidRPr="00CB087F">
              <w:rPr>
                <w:rFonts w:ascii="Arial Narrow" w:hAnsi="Arial Narrow" w:cs="Arial"/>
                <w:b/>
                <w:sz w:val="28"/>
                <w:szCs w:val="28"/>
              </w:rPr>
              <w:t xml:space="preserve"> </w:t>
            </w:r>
            <w:r w:rsidRPr="00CB087F">
              <w:rPr>
                <w:rFonts w:ascii="Arial Narrow" w:hAnsi="Arial Narrow" w:cs="Arial"/>
                <w:sz w:val="28"/>
                <w:szCs w:val="28"/>
              </w:rPr>
              <w:t xml:space="preserve">   Flats</w:t>
            </w:r>
            <w:r w:rsidR="001068E0" w:rsidRPr="00CB087F">
              <w:rPr>
                <w:rFonts w:ascii="Arial Narrow" w:hAnsi="Arial Narrow" w:cs="Arial"/>
                <w:sz w:val="28"/>
                <w:szCs w:val="28"/>
              </w:rPr>
              <w:t xml:space="preserve">        </w:t>
            </w:r>
            <w:r w:rsidRPr="00CB087F">
              <w:rPr>
                <w:rFonts w:ascii="Arial Narrow" w:hAnsi="Arial Narrow" w:cs="Arial"/>
                <w:sz w:val="28"/>
                <w:szCs w:val="28"/>
              </w:rPr>
              <w:t xml:space="preserve">             </w:t>
            </w:r>
            <w:r w:rsidR="001068E0" w:rsidRPr="00CB087F">
              <w:rPr>
                <w:rFonts w:ascii="Arial Narrow" w:hAnsi="Arial Narrow" w:cs="Arial"/>
                <w:sz w:val="28"/>
                <w:szCs w:val="28"/>
              </w:rPr>
              <w:t>Total</w:t>
            </w:r>
            <w:r w:rsidRPr="00CB087F">
              <w:rPr>
                <w:rFonts w:ascii="Arial Narrow" w:hAnsi="Arial Narrow" w:cs="Arial"/>
                <w:sz w:val="28"/>
                <w:szCs w:val="28"/>
              </w:rPr>
              <w:t xml:space="preserve">    </w:t>
            </w:r>
            <w:r w:rsidR="001068E0" w:rsidRPr="00CB087F">
              <w:rPr>
                <w:rFonts w:ascii="Arial Narrow" w:hAnsi="Arial Narrow" w:cs="Arial"/>
                <w:b/>
                <w:sz w:val="28"/>
                <w:szCs w:val="28"/>
              </w:rPr>
              <w:t>558</w:t>
            </w:r>
            <w:r w:rsidRPr="00CB087F">
              <w:rPr>
                <w:rFonts w:ascii="Arial Narrow" w:hAnsi="Arial Narrow" w:cs="Arial"/>
                <w:b/>
                <w:sz w:val="28"/>
                <w:szCs w:val="28"/>
              </w:rPr>
              <w:t>No rooms</w:t>
            </w:r>
            <w:r w:rsidRPr="00CB087F">
              <w:rPr>
                <w:rFonts w:ascii="Arial Narrow" w:hAnsi="Arial Narrow" w:cs="Arial"/>
                <w:sz w:val="28"/>
                <w:szCs w:val="28"/>
              </w:rPr>
              <w:t xml:space="preserve"> </w:t>
            </w:r>
            <w:r w:rsidR="00985870" w:rsidRPr="00CB087F">
              <w:rPr>
                <w:rFonts w:ascii="Arial Narrow" w:hAnsi="Arial Narrow" w:cs="Arial"/>
                <w:sz w:val="28"/>
                <w:szCs w:val="28"/>
              </w:rPr>
              <w:t xml:space="preserve"> – divide by 0.86 = 648 hr/hec</w:t>
            </w:r>
            <w:r w:rsidRPr="00CB087F">
              <w:rPr>
                <w:rFonts w:ascii="Arial Narrow" w:hAnsi="Arial Narrow" w:cs="Arial"/>
                <w:sz w:val="28"/>
                <w:szCs w:val="28"/>
              </w:rPr>
              <w:t>tare</w:t>
            </w:r>
          </w:p>
        </w:tc>
      </w:tr>
    </w:tbl>
    <w:p w:rsidR="0008790F" w:rsidRPr="0008790F" w:rsidRDefault="0008790F" w:rsidP="0008790F">
      <w:pPr>
        <w:spacing w:line="120" w:lineRule="auto"/>
        <w:rPr>
          <w:rFonts w:ascii="Arial" w:hAnsi="Arial" w:cs="Arial"/>
          <w:b/>
          <w:color w:val="0000FF"/>
          <w:sz w:val="28"/>
          <w:szCs w:val="28"/>
        </w:rPr>
      </w:pPr>
    </w:p>
    <w:p w:rsidR="00BD7A69" w:rsidRDefault="00BD7A69">
      <w:pPr>
        <w:rPr>
          <w:rFonts w:ascii="Arial" w:hAnsi="Arial" w:cs="Arial"/>
          <w:b/>
          <w:sz w:val="28"/>
          <w:szCs w:val="28"/>
        </w:rPr>
      </w:pPr>
      <w:r>
        <w:rPr>
          <w:rFonts w:ascii="Arial" w:hAnsi="Arial" w:cs="Arial"/>
          <w:b/>
          <w:sz w:val="28"/>
          <w:szCs w:val="28"/>
        </w:rPr>
        <w:t>Page A8</w:t>
      </w:r>
    </w:p>
    <w:p w:rsidR="00BD7A69" w:rsidRDefault="005B29F6">
      <w:pPr>
        <w:rPr>
          <w:rFonts w:ascii="Arial" w:hAnsi="Arial" w:cs="Arial"/>
          <w:i/>
          <w:sz w:val="28"/>
          <w:szCs w:val="28"/>
        </w:rPr>
      </w:pPr>
      <w:r>
        <w:rPr>
          <w:rFonts w:ascii="Arial" w:hAnsi="Arial" w:cs="Arial"/>
          <w:i/>
          <w:sz w:val="28"/>
          <w:szCs w:val="28"/>
        </w:rPr>
        <w:t>“</w:t>
      </w:r>
      <w:r w:rsidR="00BD7A69" w:rsidRPr="00BD7A69">
        <w:rPr>
          <w:rFonts w:ascii="Arial" w:hAnsi="Arial" w:cs="Arial"/>
          <w:i/>
          <w:sz w:val="28"/>
          <w:szCs w:val="28"/>
        </w:rPr>
        <w:t>And, subject to the applicant entering into a legal agreement to fund the consultation and implementation of a Controlled Parking Zone (if supported) and a prohibition of any residents of the proposed development having access to parking permits, no objections raised</w:t>
      </w:r>
      <w:r>
        <w:rPr>
          <w:rFonts w:ascii="Arial" w:hAnsi="Arial" w:cs="Arial"/>
          <w:i/>
          <w:sz w:val="28"/>
          <w:szCs w:val="28"/>
        </w:rPr>
        <w:t>”</w:t>
      </w:r>
      <w:r w:rsidR="00BD7A69" w:rsidRPr="00BD7A69">
        <w:rPr>
          <w:rFonts w:ascii="Arial" w:hAnsi="Arial" w:cs="Arial"/>
          <w:i/>
          <w:sz w:val="28"/>
          <w:szCs w:val="28"/>
        </w:rPr>
        <w:t>.</w:t>
      </w:r>
    </w:p>
    <w:p w:rsidR="00BD7A69" w:rsidRDefault="00BD7A69" w:rsidP="0058142B">
      <w:pPr>
        <w:numPr>
          <w:ilvl w:val="0"/>
          <w:numId w:val="4"/>
        </w:numPr>
        <w:rPr>
          <w:rFonts w:ascii="Arial" w:hAnsi="Arial" w:cs="Arial"/>
          <w:sz w:val="28"/>
          <w:szCs w:val="28"/>
        </w:rPr>
      </w:pPr>
      <w:r>
        <w:rPr>
          <w:rFonts w:ascii="Arial" w:hAnsi="Arial" w:cs="Arial"/>
          <w:sz w:val="28"/>
          <w:szCs w:val="28"/>
        </w:rPr>
        <w:t>We feel this is absolutely essential. It is to be regretted and won’t be liked by local residents of surrounding streets that they will have to pay to protect their roads from overspill from this deve</w:t>
      </w:r>
      <w:r w:rsidR="00B5100D">
        <w:rPr>
          <w:rFonts w:ascii="Arial" w:hAnsi="Arial" w:cs="Arial"/>
          <w:sz w:val="28"/>
          <w:szCs w:val="28"/>
        </w:rPr>
        <w:t>lopment</w:t>
      </w:r>
      <w:r w:rsidR="00AD33ED">
        <w:rPr>
          <w:rFonts w:ascii="Arial" w:hAnsi="Arial" w:cs="Arial"/>
          <w:sz w:val="28"/>
          <w:szCs w:val="28"/>
        </w:rPr>
        <w:t>(0.35</w:t>
      </w:r>
      <w:r w:rsidR="002F7524">
        <w:rPr>
          <w:rFonts w:ascii="Arial" w:hAnsi="Arial" w:cs="Arial"/>
          <w:sz w:val="28"/>
          <w:szCs w:val="28"/>
        </w:rPr>
        <w:t xml:space="preserve"> parking spaces per flat)</w:t>
      </w:r>
      <w:r w:rsidR="00B5100D">
        <w:rPr>
          <w:rFonts w:ascii="Arial" w:hAnsi="Arial" w:cs="Arial"/>
          <w:sz w:val="28"/>
          <w:szCs w:val="28"/>
        </w:rPr>
        <w:t xml:space="preserve"> and the Meyer Home development across the A3</w:t>
      </w:r>
      <w:r w:rsidR="002F7524">
        <w:rPr>
          <w:rFonts w:ascii="Arial" w:hAnsi="Arial" w:cs="Arial"/>
          <w:sz w:val="28"/>
          <w:szCs w:val="28"/>
        </w:rPr>
        <w:t>(0.37 parking spaces per flat)</w:t>
      </w:r>
      <w:r w:rsidR="00B5100D">
        <w:rPr>
          <w:rFonts w:ascii="Arial" w:hAnsi="Arial" w:cs="Arial"/>
          <w:sz w:val="28"/>
          <w:szCs w:val="28"/>
        </w:rPr>
        <w:t xml:space="preserve">. Both </w:t>
      </w:r>
      <w:r w:rsidR="00B5100D">
        <w:rPr>
          <w:rFonts w:ascii="Arial" w:hAnsi="Arial" w:cs="Arial"/>
          <w:sz w:val="28"/>
          <w:szCs w:val="28"/>
        </w:rPr>
        <w:lastRenderedPageBreak/>
        <w:t>have very low car parking provision and it is inevitable combined with the excessive densification o</w:t>
      </w:r>
      <w:r w:rsidR="002F7524">
        <w:rPr>
          <w:rFonts w:ascii="Arial" w:hAnsi="Arial" w:cs="Arial"/>
          <w:sz w:val="28"/>
          <w:szCs w:val="28"/>
        </w:rPr>
        <w:t xml:space="preserve">f Tolworth as part of </w:t>
      </w:r>
      <w:r w:rsidR="00B5100D">
        <w:rPr>
          <w:rFonts w:ascii="Arial" w:hAnsi="Arial" w:cs="Arial"/>
          <w:sz w:val="28"/>
          <w:szCs w:val="28"/>
        </w:rPr>
        <w:t>the New Local Plans that there will be excessive and intrusive new on-street parking</w:t>
      </w:r>
      <w:r w:rsidR="002F7524">
        <w:rPr>
          <w:rFonts w:ascii="Arial" w:hAnsi="Arial" w:cs="Arial"/>
          <w:sz w:val="28"/>
          <w:szCs w:val="28"/>
        </w:rPr>
        <w:t>.</w:t>
      </w:r>
    </w:p>
    <w:p w:rsidR="003C1425" w:rsidRDefault="003C1425" w:rsidP="003C1425">
      <w:pPr>
        <w:spacing w:line="120" w:lineRule="auto"/>
        <w:rPr>
          <w:rFonts w:ascii="Arial" w:hAnsi="Arial" w:cs="Arial"/>
          <w:sz w:val="28"/>
          <w:szCs w:val="28"/>
        </w:rPr>
      </w:pPr>
    </w:p>
    <w:p w:rsidR="003C1425" w:rsidRDefault="003C1425" w:rsidP="0058142B">
      <w:pPr>
        <w:numPr>
          <w:ilvl w:val="0"/>
          <w:numId w:val="4"/>
        </w:numPr>
        <w:rPr>
          <w:rFonts w:ascii="Arial" w:hAnsi="Arial" w:cs="Arial"/>
          <w:sz w:val="28"/>
          <w:szCs w:val="28"/>
        </w:rPr>
      </w:pPr>
      <w:r>
        <w:rPr>
          <w:rFonts w:ascii="Arial" w:hAnsi="Arial" w:cs="Arial"/>
          <w:sz w:val="28"/>
          <w:szCs w:val="28"/>
        </w:rPr>
        <w:t>Please be aware that the very low on site parking provision for this application was in no small</w:t>
      </w:r>
      <w:r w:rsidR="0045005A">
        <w:rPr>
          <w:rFonts w:ascii="Arial" w:hAnsi="Arial" w:cs="Arial"/>
          <w:sz w:val="28"/>
          <w:szCs w:val="28"/>
        </w:rPr>
        <w:t xml:space="preserve"> part </w:t>
      </w:r>
      <w:r>
        <w:rPr>
          <w:rFonts w:ascii="Arial" w:hAnsi="Arial" w:cs="Arial"/>
          <w:sz w:val="28"/>
          <w:szCs w:val="28"/>
        </w:rPr>
        <w:t>a “Case Stated” example of t</w:t>
      </w:r>
      <w:r w:rsidR="003E4E8B">
        <w:rPr>
          <w:rFonts w:ascii="Arial" w:hAnsi="Arial" w:cs="Arial"/>
          <w:sz w:val="28"/>
          <w:szCs w:val="28"/>
        </w:rPr>
        <w:t xml:space="preserve">he </w:t>
      </w:r>
      <w:smartTag w:uri="urn:schemas-microsoft-com:office:smarttags" w:element="place">
        <w:smartTag w:uri="urn:schemas-microsoft-com:office:smarttags" w:element="PlaceName">
          <w:r w:rsidR="003E4E8B">
            <w:rPr>
              <w:rFonts w:ascii="Arial" w:hAnsi="Arial" w:cs="Arial"/>
              <w:sz w:val="28"/>
              <w:szCs w:val="28"/>
            </w:rPr>
            <w:t>Meyer</w:t>
          </w:r>
        </w:smartTag>
        <w:r w:rsidR="003E4E8B">
          <w:rPr>
            <w:rFonts w:ascii="Arial" w:hAnsi="Arial" w:cs="Arial"/>
            <w:sz w:val="28"/>
            <w:szCs w:val="28"/>
          </w:rPr>
          <w:t xml:space="preserve"> </w:t>
        </w:r>
        <w:smartTag w:uri="urn:schemas-microsoft-com:office:smarttags" w:element="PlaceName">
          <w:r w:rsidR="003E4E8B">
            <w:rPr>
              <w:rFonts w:ascii="Arial" w:hAnsi="Arial" w:cs="Arial"/>
              <w:sz w:val="28"/>
              <w:szCs w:val="28"/>
            </w:rPr>
            <w:t>Homes</w:t>
          </w:r>
        </w:smartTag>
      </w:smartTag>
      <w:r w:rsidR="003E4E8B">
        <w:rPr>
          <w:rFonts w:ascii="Arial" w:hAnsi="Arial" w:cs="Arial"/>
          <w:sz w:val="28"/>
          <w:szCs w:val="28"/>
        </w:rPr>
        <w:t xml:space="preserve"> development. This</w:t>
      </w:r>
      <w:r>
        <w:rPr>
          <w:rFonts w:ascii="Arial" w:hAnsi="Arial" w:cs="Arial"/>
          <w:sz w:val="28"/>
          <w:szCs w:val="28"/>
        </w:rPr>
        <w:t xml:space="preserve"> </w:t>
      </w:r>
      <w:r w:rsidR="00663141">
        <w:rPr>
          <w:rFonts w:ascii="Arial" w:hAnsi="Arial" w:cs="Arial"/>
          <w:sz w:val="28"/>
          <w:szCs w:val="28"/>
        </w:rPr>
        <w:t>case stated is of particular concern as this is an existing office tower office block bein</w:t>
      </w:r>
      <w:r w:rsidR="001D59BE">
        <w:rPr>
          <w:rFonts w:ascii="Arial" w:hAnsi="Arial" w:cs="Arial"/>
          <w:sz w:val="28"/>
          <w:szCs w:val="28"/>
        </w:rPr>
        <w:t>g converted to residential. A</w:t>
      </w:r>
      <w:r w:rsidR="00663141">
        <w:rPr>
          <w:rFonts w:ascii="Arial" w:hAnsi="Arial" w:cs="Arial"/>
          <w:sz w:val="28"/>
          <w:szCs w:val="28"/>
        </w:rPr>
        <w:t xml:space="preserve">ny special dispensations in respect of density or parking levels should be </w:t>
      </w:r>
      <w:r w:rsidR="001D59BE">
        <w:rPr>
          <w:rFonts w:ascii="Arial" w:hAnsi="Arial" w:cs="Arial"/>
          <w:sz w:val="28"/>
          <w:szCs w:val="28"/>
        </w:rPr>
        <w:t xml:space="preserve">made known and </w:t>
      </w:r>
      <w:r w:rsidR="00663141">
        <w:rPr>
          <w:rFonts w:ascii="Arial" w:hAnsi="Arial" w:cs="Arial"/>
          <w:sz w:val="28"/>
          <w:szCs w:val="28"/>
        </w:rPr>
        <w:t>treated as a</w:t>
      </w:r>
      <w:r w:rsidR="001D59BE">
        <w:rPr>
          <w:rFonts w:ascii="Arial" w:hAnsi="Arial" w:cs="Arial"/>
          <w:sz w:val="28"/>
          <w:szCs w:val="28"/>
        </w:rPr>
        <w:t xml:space="preserve"> </w:t>
      </w:r>
      <w:r w:rsidR="00663141">
        <w:rPr>
          <w:rFonts w:ascii="Arial" w:hAnsi="Arial" w:cs="Arial"/>
          <w:sz w:val="28"/>
          <w:szCs w:val="28"/>
        </w:rPr>
        <w:t>one off</w:t>
      </w:r>
      <w:r w:rsidR="001D59BE">
        <w:rPr>
          <w:rFonts w:ascii="Arial" w:hAnsi="Arial" w:cs="Arial"/>
          <w:sz w:val="28"/>
          <w:szCs w:val="28"/>
        </w:rPr>
        <w:t xml:space="preserve"> and not for all and sundry developers to treat as a Borough wide norm.</w:t>
      </w:r>
    </w:p>
    <w:p w:rsidR="002F7524" w:rsidRDefault="002F7524" w:rsidP="002F7524">
      <w:pPr>
        <w:spacing w:line="120" w:lineRule="auto"/>
        <w:rPr>
          <w:rFonts w:ascii="Arial" w:hAnsi="Arial" w:cs="Arial"/>
          <w:sz w:val="28"/>
          <w:szCs w:val="28"/>
        </w:rPr>
      </w:pPr>
    </w:p>
    <w:p w:rsidR="002F7524" w:rsidRDefault="002F7524" w:rsidP="0058142B">
      <w:pPr>
        <w:numPr>
          <w:ilvl w:val="0"/>
          <w:numId w:val="4"/>
        </w:numPr>
        <w:rPr>
          <w:rFonts w:ascii="Arial" w:hAnsi="Arial" w:cs="Arial"/>
          <w:sz w:val="28"/>
          <w:szCs w:val="28"/>
        </w:rPr>
      </w:pPr>
      <w:r>
        <w:rPr>
          <w:rFonts w:ascii="Arial" w:hAnsi="Arial" w:cs="Arial"/>
          <w:sz w:val="28"/>
          <w:szCs w:val="28"/>
        </w:rPr>
        <w:t xml:space="preserve">If developers want to </w:t>
      </w:r>
      <w:r w:rsidR="006C61AB">
        <w:rPr>
          <w:rFonts w:ascii="Arial" w:hAnsi="Arial" w:cs="Arial"/>
          <w:sz w:val="28"/>
          <w:szCs w:val="28"/>
        </w:rPr>
        <w:t xml:space="preserve">provide </w:t>
      </w:r>
      <w:r w:rsidR="00905014">
        <w:rPr>
          <w:rFonts w:ascii="Arial" w:hAnsi="Arial" w:cs="Arial"/>
          <w:sz w:val="28"/>
          <w:szCs w:val="28"/>
        </w:rPr>
        <w:t>these ridiculous</w:t>
      </w:r>
      <w:r>
        <w:rPr>
          <w:rFonts w:ascii="Arial" w:hAnsi="Arial" w:cs="Arial"/>
          <w:sz w:val="28"/>
          <w:szCs w:val="28"/>
        </w:rPr>
        <w:t xml:space="preserve"> and unrealistically low parking provision then they should make it absolutely plain and clear in their tenancy or leasehold agreements that the tenants or leaseholders may end up at some </w:t>
      </w:r>
      <w:r w:rsidR="006C61AB">
        <w:rPr>
          <w:rFonts w:ascii="Arial" w:hAnsi="Arial" w:cs="Arial"/>
          <w:sz w:val="28"/>
          <w:szCs w:val="28"/>
        </w:rPr>
        <w:t xml:space="preserve">point of </w:t>
      </w:r>
      <w:r>
        <w:rPr>
          <w:rFonts w:ascii="Arial" w:hAnsi="Arial" w:cs="Arial"/>
          <w:sz w:val="28"/>
          <w:szCs w:val="28"/>
        </w:rPr>
        <w:t>t</w:t>
      </w:r>
      <w:r w:rsidR="006C61AB">
        <w:rPr>
          <w:rFonts w:ascii="Arial" w:hAnsi="Arial" w:cs="Arial"/>
          <w:sz w:val="28"/>
          <w:szCs w:val="28"/>
        </w:rPr>
        <w:t xml:space="preserve">ime in the future of </w:t>
      </w:r>
      <w:r>
        <w:rPr>
          <w:rFonts w:ascii="Arial" w:hAnsi="Arial" w:cs="Arial"/>
          <w:sz w:val="28"/>
          <w:szCs w:val="28"/>
        </w:rPr>
        <w:t>not be</w:t>
      </w:r>
      <w:r w:rsidR="006C61AB">
        <w:rPr>
          <w:rFonts w:ascii="Arial" w:hAnsi="Arial" w:cs="Arial"/>
          <w:sz w:val="28"/>
          <w:szCs w:val="28"/>
        </w:rPr>
        <w:t>ing</w:t>
      </w:r>
      <w:r>
        <w:rPr>
          <w:rFonts w:ascii="Arial" w:hAnsi="Arial" w:cs="Arial"/>
          <w:sz w:val="28"/>
          <w:szCs w:val="28"/>
        </w:rPr>
        <w:t xml:space="preserve"> able to park their car </w:t>
      </w:r>
      <w:r w:rsidR="00905014">
        <w:rPr>
          <w:rFonts w:ascii="Arial" w:hAnsi="Arial" w:cs="Arial"/>
          <w:sz w:val="28"/>
          <w:szCs w:val="28"/>
        </w:rPr>
        <w:t xml:space="preserve">on street </w:t>
      </w:r>
      <w:r>
        <w:rPr>
          <w:rFonts w:ascii="Arial" w:hAnsi="Arial" w:cs="Arial"/>
          <w:sz w:val="28"/>
          <w:szCs w:val="28"/>
        </w:rPr>
        <w:t xml:space="preserve">without some </w:t>
      </w:r>
      <w:r w:rsidR="001D59BE">
        <w:rPr>
          <w:rFonts w:ascii="Arial" w:hAnsi="Arial" w:cs="Arial"/>
          <w:sz w:val="28"/>
          <w:szCs w:val="28"/>
        </w:rPr>
        <w:t xml:space="preserve">form of </w:t>
      </w:r>
      <w:r>
        <w:rPr>
          <w:rFonts w:ascii="Arial" w:hAnsi="Arial" w:cs="Arial"/>
          <w:sz w:val="28"/>
          <w:szCs w:val="28"/>
        </w:rPr>
        <w:t>active transport</w:t>
      </w:r>
      <w:r w:rsidR="001D59BE">
        <w:rPr>
          <w:rFonts w:ascii="Arial" w:hAnsi="Arial" w:cs="Arial"/>
          <w:sz w:val="28"/>
          <w:szCs w:val="28"/>
        </w:rPr>
        <w:t>,</w:t>
      </w:r>
      <w:r>
        <w:rPr>
          <w:rFonts w:ascii="Arial" w:hAnsi="Arial" w:cs="Arial"/>
          <w:sz w:val="28"/>
          <w:szCs w:val="28"/>
        </w:rPr>
        <w:t xml:space="preserve"> such as a long walk</w:t>
      </w:r>
      <w:r w:rsidR="006C61AB">
        <w:rPr>
          <w:rFonts w:ascii="Arial" w:hAnsi="Arial" w:cs="Arial"/>
          <w:sz w:val="28"/>
          <w:szCs w:val="28"/>
        </w:rPr>
        <w:t xml:space="preserve"> or cycle ride</w:t>
      </w:r>
      <w:r w:rsidR="001D59BE">
        <w:rPr>
          <w:rFonts w:ascii="Arial" w:hAnsi="Arial" w:cs="Arial"/>
          <w:sz w:val="28"/>
          <w:szCs w:val="28"/>
        </w:rPr>
        <w:t>, being involved to acess</w:t>
      </w:r>
      <w:r w:rsidR="006C61AB">
        <w:rPr>
          <w:rFonts w:ascii="Arial" w:hAnsi="Arial" w:cs="Arial"/>
          <w:sz w:val="28"/>
          <w:szCs w:val="28"/>
        </w:rPr>
        <w:t xml:space="preserve"> it. For renters this might not be too bad, depending on the length of the rental agreement, but for leaseholders who bought unaware of this situation it could be financially disastrous when they want to sell. If CPZ were introduced this would necessitate strict enforcement and currently enforcement is not one of this Council</w:t>
      </w:r>
      <w:r w:rsidR="001A78FE">
        <w:rPr>
          <w:rFonts w:ascii="Arial" w:hAnsi="Arial" w:cs="Arial"/>
          <w:sz w:val="28"/>
          <w:szCs w:val="28"/>
        </w:rPr>
        <w:t>’</w:t>
      </w:r>
      <w:r w:rsidR="006C61AB">
        <w:rPr>
          <w:rFonts w:ascii="Arial" w:hAnsi="Arial" w:cs="Arial"/>
          <w:sz w:val="28"/>
          <w:szCs w:val="28"/>
        </w:rPr>
        <w:t xml:space="preserve">s strong points. </w:t>
      </w:r>
    </w:p>
    <w:p w:rsidR="00905014" w:rsidRDefault="00905014" w:rsidP="00905014">
      <w:pPr>
        <w:rPr>
          <w:rFonts w:ascii="Arial" w:hAnsi="Arial" w:cs="Arial"/>
          <w:sz w:val="28"/>
          <w:szCs w:val="28"/>
        </w:rPr>
      </w:pPr>
    </w:p>
    <w:p w:rsidR="00905014" w:rsidRDefault="00905014" w:rsidP="0058142B">
      <w:pPr>
        <w:numPr>
          <w:ilvl w:val="0"/>
          <w:numId w:val="4"/>
        </w:numPr>
        <w:rPr>
          <w:rFonts w:ascii="Arial" w:hAnsi="Arial" w:cs="Arial"/>
          <w:sz w:val="28"/>
          <w:szCs w:val="28"/>
        </w:rPr>
      </w:pPr>
      <w:r>
        <w:rPr>
          <w:rFonts w:ascii="Arial" w:hAnsi="Arial" w:cs="Arial"/>
          <w:sz w:val="28"/>
          <w:szCs w:val="28"/>
        </w:rPr>
        <w:t xml:space="preserve">We have been through parking surveys </w:t>
      </w:r>
      <w:r w:rsidR="00F2694A">
        <w:rPr>
          <w:rFonts w:ascii="Arial" w:hAnsi="Arial" w:cs="Arial"/>
          <w:sz w:val="28"/>
          <w:szCs w:val="28"/>
        </w:rPr>
        <w:t xml:space="preserve">south of the A3 </w:t>
      </w:r>
      <w:r>
        <w:rPr>
          <w:rFonts w:ascii="Arial" w:hAnsi="Arial" w:cs="Arial"/>
          <w:sz w:val="28"/>
          <w:szCs w:val="28"/>
        </w:rPr>
        <w:t xml:space="preserve">for the </w:t>
      </w:r>
      <w:smartTag w:uri="urn:schemas-microsoft-com:office:smarttags" w:element="place">
        <w:smartTag w:uri="urn:schemas-microsoft-com:office:smarttags" w:element="PlaceName">
          <w:r>
            <w:rPr>
              <w:rFonts w:ascii="Arial" w:hAnsi="Arial" w:cs="Arial"/>
              <w:sz w:val="28"/>
              <w:szCs w:val="28"/>
            </w:rPr>
            <w:t>Meyer</w:t>
          </w:r>
        </w:smartTag>
        <w:r>
          <w:rPr>
            <w:rFonts w:ascii="Arial" w:hAnsi="Arial" w:cs="Arial"/>
            <w:sz w:val="28"/>
            <w:szCs w:val="28"/>
          </w:rPr>
          <w:t xml:space="preserve"> </w:t>
        </w:r>
        <w:smartTag w:uri="urn:schemas-microsoft-com:office:smarttags" w:element="PlaceName">
          <w:r>
            <w:rPr>
              <w:rFonts w:ascii="Arial" w:hAnsi="Arial" w:cs="Arial"/>
              <w:sz w:val="28"/>
              <w:szCs w:val="28"/>
            </w:rPr>
            <w:t>Homes</w:t>
          </w:r>
        </w:smartTag>
      </w:smartTag>
      <w:r>
        <w:rPr>
          <w:rFonts w:ascii="Arial" w:hAnsi="Arial" w:cs="Arial"/>
          <w:sz w:val="28"/>
          <w:szCs w:val="28"/>
        </w:rPr>
        <w:t xml:space="preserve"> development and the Sunray estate residents have proved they are full up and Hook Rise South is so narrow it is totally unsuitable</w:t>
      </w:r>
      <w:r w:rsidR="00F2694A">
        <w:rPr>
          <w:rFonts w:ascii="Arial" w:hAnsi="Arial" w:cs="Arial"/>
          <w:sz w:val="28"/>
          <w:szCs w:val="28"/>
        </w:rPr>
        <w:t xml:space="preserve"> and that’s all the </w:t>
      </w:r>
      <w:r>
        <w:rPr>
          <w:rFonts w:ascii="Arial" w:hAnsi="Arial" w:cs="Arial"/>
          <w:sz w:val="28"/>
          <w:szCs w:val="28"/>
        </w:rPr>
        <w:t>residential roads</w:t>
      </w:r>
      <w:r w:rsidR="00F2694A">
        <w:rPr>
          <w:rFonts w:ascii="Arial" w:hAnsi="Arial" w:cs="Arial"/>
          <w:sz w:val="28"/>
          <w:szCs w:val="28"/>
        </w:rPr>
        <w:t xml:space="preserve"> </w:t>
      </w:r>
      <w:r w:rsidR="0045005A">
        <w:rPr>
          <w:rFonts w:ascii="Arial" w:hAnsi="Arial" w:cs="Arial"/>
          <w:sz w:val="28"/>
          <w:szCs w:val="28"/>
        </w:rPr>
        <w:t>south of the A3</w:t>
      </w:r>
      <w:r>
        <w:rPr>
          <w:rFonts w:ascii="Arial" w:hAnsi="Arial" w:cs="Arial"/>
          <w:sz w:val="28"/>
          <w:szCs w:val="28"/>
        </w:rPr>
        <w:t xml:space="preserve">. So all the overspill </w:t>
      </w:r>
      <w:r w:rsidR="001D59BE">
        <w:rPr>
          <w:rFonts w:ascii="Arial" w:hAnsi="Arial" w:cs="Arial"/>
          <w:sz w:val="28"/>
          <w:szCs w:val="28"/>
        </w:rPr>
        <w:t xml:space="preserve">will </w:t>
      </w:r>
      <w:r w:rsidR="00F2694A">
        <w:rPr>
          <w:rFonts w:ascii="Arial" w:hAnsi="Arial" w:cs="Arial"/>
          <w:sz w:val="28"/>
          <w:szCs w:val="28"/>
        </w:rPr>
        <w:t xml:space="preserve">target north of the A3 and </w:t>
      </w:r>
      <w:r>
        <w:rPr>
          <w:rFonts w:ascii="Arial" w:hAnsi="Arial" w:cs="Arial"/>
          <w:sz w:val="28"/>
          <w:szCs w:val="28"/>
        </w:rPr>
        <w:t xml:space="preserve">will </w:t>
      </w:r>
      <w:r w:rsidR="00F2694A">
        <w:rPr>
          <w:rFonts w:ascii="Arial" w:hAnsi="Arial" w:cs="Arial"/>
          <w:sz w:val="28"/>
          <w:szCs w:val="28"/>
        </w:rPr>
        <w:t xml:space="preserve">initially be to an area bounded by the A3, the </w:t>
      </w:r>
      <w:smartTag w:uri="urn:schemas-microsoft-com:office:smarttags" w:element="Street">
        <w:smartTag w:uri="urn:schemas-microsoft-com:office:smarttags" w:element="address">
          <w:r w:rsidR="00F2694A">
            <w:rPr>
              <w:rFonts w:ascii="Arial" w:hAnsi="Arial" w:cs="Arial"/>
              <w:sz w:val="28"/>
              <w:szCs w:val="28"/>
            </w:rPr>
            <w:t>Ewell Road</w:t>
          </w:r>
        </w:smartTag>
      </w:smartTag>
      <w:r w:rsidR="00F2694A">
        <w:rPr>
          <w:rFonts w:ascii="Arial" w:hAnsi="Arial" w:cs="Arial"/>
          <w:sz w:val="28"/>
          <w:szCs w:val="28"/>
        </w:rPr>
        <w:t xml:space="preserve"> and </w:t>
      </w:r>
      <w:smartTag w:uri="urn:schemas-microsoft-com:office:smarttags" w:element="Street">
        <w:smartTag w:uri="urn:schemas-microsoft-com:office:smarttags" w:element="address">
          <w:r w:rsidR="00F2694A">
            <w:rPr>
              <w:rFonts w:ascii="Arial" w:hAnsi="Arial" w:cs="Arial"/>
              <w:sz w:val="28"/>
              <w:szCs w:val="28"/>
            </w:rPr>
            <w:t>Red Lion Road</w:t>
          </w:r>
        </w:smartTag>
      </w:smartTag>
      <w:r w:rsidR="00F2694A">
        <w:rPr>
          <w:rFonts w:ascii="Arial" w:hAnsi="Arial" w:cs="Arial"/>
          <w:sz w:val="28"/>
          <w:szCs w:val="28"/>
        </w:rPr>
        <w:t xml:space="preserve"> and probably up </w:t>
      </w:r>
      <w:smartTag w:uri="urn:schemas-microsoft-com:office:smarttags" w:element="Street">
        <w:smartTag w:uri="urn:schemas-microsoft-com:office:smarttags" w:element="address">
          <w:r w:rsidR="00F2694A">
            <w:rPr>
              <w:rFonts w:ascii="Arial" w:hAnsi="Arial" w:cs="Arial"/>
              <w:sz w:val="28"/>
              <w:szCs w:val="28"/>
            </w:rPr>
            <w:t>Raeburn Avenue</w:t>
          </w:r>
        </w:smartTag>
      </w:smartTag>
      <w:r w:rsidR="00F2694A">
        <w:rPr>
          <w:rFonts w:ascii="Arial" w:hAnsi="Arial" w:cs="Arial"/>
          <w:sz w:val="28"/>
          <w:szCs w:val="28"/>
        </w:rPr>
        <w:t xml:space="preserve"> and t</w:t>
      </w:r>
      <w:r w:rsidR="001D59BE">
        <w:rPr>
          <w:rFonts w:ascii="Arial" w:hAnsi="Arial" w:cs="Arial"/>
          <w:sz w:val="28"/>
          <w:szCs w:val="28"/>
        </w:rPr>
        <w:t>he roads both sides off of that but this could spread out.</w:t>
      </w:r>
    </w:p>
    <w:p w:rsidR="001A78FE" w:rsidRDefault="001A78FE" w:rsidP="00427C27">
      <w:pPr>
        <w:spacing w:line="120" w:lineRule="auto"/>
        <w:rPr>
          <w:rFonts w:ascii="Arial" w:hAnsi="Arial" w:cs="Arial"/>
          <w:sz w:val="28"/>
          <w:szCs w:val="28"/>
        </w:rPr>
      </w:pPr>
    </w:p>
    <w:p w:rsidR="00F2694A" w:rsidRDefault="00427C27" w:rsidP="00F2694A">
      <w:pPr>
        <w:numPr>
          <w:ilvl w:val="0"/>
          <w:numId w:val="4"/>
        </w:numPr>
        <w:rPr>
          <w:rFonts w:ascii="Arial" w:hAnsi="Arial" w:cs="Arial"/>
          <w:sz w:val="28"/>
          <w:szCs w:val="28"/>
        </w:rPr>
      </w:pPr>
      <w:r>
        <w:rPr>
          <w:rFonts w:ascii="Arial" w:hAnsi="Arial" w:cs="Arial"/>
          <w:sz w:val="28"/>
          <w:szCs w:val="28"/>
        </w:rPr>
        <w:t>Much of the case for the very low levels for off-street parking has been predicated on the future arrival of CrossRail 2. Its whole future is now in severe doubt due to the fiasco of CrossRail 1. It will certainly be not finished anywhere near 2033</w:t>
      </w:r>
      <w:r w:rsidR="00F2694A">
        <w:rPr>
          <w:rFonts w:ascii="Arial" w:hAnsi="Arial" w:cs="Arial"/>
          <w:sz w:val="28"/>
          <w:szCs w:val="28"/>
        </w:rPr>
        <w:t>,</w:t>
      </w:r>
      <w:r w:rsidR="001D59BE">
        <w:rPr>
          <w:rFonts w:ascii="Arial" w:hAnsi="Arial" w:cs="Arial"/>
          <w:sz w:val="28"/>
          <w:szCs w:val="28"/>
        </w:rPr>
        <w:t xml:space="preserve"> the latest predicted</w:t>
      </w:r>
      <w:r>
        <w:rPr>
          <w:rFonts w:ascii="Arial" w:hAnsi="Arial" w:cs="Arial"/>
          <w:sz w:val="28"/>
          <w:szCs w:val="28"/>
        </w:rPr>
        <w:t xml:space="preserve"> date</w:t>
      </w:r>
      <w:r w:rsidR="001D59BE">
        <w:rPr>
          <w:rFonts w:ascii="Arial" w:hAnsi="Arial" w:cs="Arial"/>
          <w:sz w:val="28"/>
          <w:szCs w:val="28"/>
        </w:rPr>
        <w:t xml:space="preserve"> for opening</w:t>
      </w:r>
      <w:r w:rsidR="00F2694A">
        <w:rPr>
          <w:rFonts w:ascii="Arial" w:hAnsi="Arial" w:cs="Arial"/>
          <w:sz w:val="28"/>
          <w:szCs w:val="28"/>
        </w:rPr>
        <w:t>,</w:t>
      </w:r>
      <w:r>
        <w:rPr>
          <w:rFonts w:ascii="Arial" w:hAnsi="Arial" w:cs="Arial"/>
          <w:sz w:val="28"/>
          <w:szCs w:val="28"/>
        </w:rPr>
        <w:t xml:space="preserve"> but hopefully CrossRail 1 will be finished by then.</w:t>
      </w:r>
    </w:p>
    <w:p w:rsidR="00876D75" w:rsidRDefault="00876D75" w:rsidP="00876D75">
      <w:pPr>
        <w:rPr>
          <w:rFonts w:ascii="Arial" w:hAnsi="Arial" w:cs="Arial"/>
          <w:sz w:val="28"/>
          <w:szCs w:val="28"/>
        </w:rPr>
      </w:pPr>
    </w:p>
    <w:p w:rsidR="00876D75" w:rsidRDefault="00876D75" w:rsidP="00F2694A">
      <w:pPr>
        <w:numPr>
          <w:ilvl w:val="0"/>
          <w:numId w:val="4"/>
        </w:numPr>
        <w:rPr>
          <w:rFonts w:ascii="Arial" w:hAnsi="Arial" w:cs="Arial"/>
          <w:sz w:val="28"/>
          <w:szCs w:val="28"/>
        </w:rPr>
      </w:pPr>
      <w:r>
        <w:rPr>
          <w:rFonts w:ascii="Arial" w:hAnsi="Arial" w:cs="Arial"/>
          <w:sz w:val="28"/>
          <w:szCs w:val="28"/>
        </w:rPr>
        <w:t>The latest news is that due to extended delays to Crossrail 2</w:t>
      </w:r>
      <w:r w:rsidR="00B73696">
        <w:rPr>
          <w:rFonts w:ascii="Arial" w:hAnsi="Arial" w:cs="Arial"/>
          <w:sz w:val="28"/>
          <w:szCs w:val="28"/>
        </w:rPr>
        <w:t>,</w:t>
      </w:r>
      <w:r>
        <w:rPr>
          <w:rFonts w:ascii="Arial" w:hAnsi="Arial" w:cs="Arial"/>
          <w:sz w:val="28"/>
          <w:szCs w:val="28"/>
        </w:rPr>
        <w:t xml:space="preserve"> conceded by Tfl</w:t>
      </w:r>
      <w:r w:rsidR="00B73696">
        <w:rPr>
          <w:rFonts w:ascii="Arial" w:hAnsi="Arial" w:cs="Arial"/>
          <w:sz w:val="28"/>
          <w:szCs w:val="28"/>
        </w:rPr>
        <w:t>,</w:t>
      </w:r>
      <w:r>
        <w:rPr>
          <w:rFonts w:ascii="Arial" w:hAnsi="Arial" w:cs="Arial"/>
          <w:sz w:val="28"/>
          <w:szCs w:val="28"/>
        </w:rPr>
        <w:t xml:space="preserve"> it </w:t>
      </w:r>
      <w:r w:rsidR="004F018D">
        <w:rPr>
          <w:rFonts w:ascii="Arial" w:hAnsi="Arial" w:cs="Arial"/>
          <w:sz w:val="28"/>
          <w:szCs w:val="28"/>
        </w:rPr>
        <w:t xml:space="preserve">now being considered by them that for </w:t>
      </w:r>
      <w:r>
        <w:rPr>
          <w:rFonts w:ascii="Arial" w:hAnsi="Arial" w:cs="Arial"/>
          <w:sz w:val="28"/>
          <w:szCs w:val="28"/>
        </w:rPr>
        <w:t xml:space="preserve">a considerable period of years </w:t>
      </w:r>
      <w:r w:rsidR="004F018D">
        <w:rPr>
          <w:rFonts w:ascii="Arial" w:hAnsi="Arial" w:cs="Arial"/>
          <w:sz w:val="28"/>
          <w:szCs w:val="28"/>
        </w:rPr>
        <w:t xml:space="preserve">the delay in the delivery(if ever) of Crossrail 2 will </w:t>
      </w:r>
      <w:r>
        <w:rPr>
          <w:rFonts w:ascii="Arial" w:hAnsi="Arial" w:cs="Arial"/>
          <w:sz w:val="28"/>
          <w:szCs w:val="28"/>
        </w:rPr>
        <w:t xml:space="preserve">be covered by a </w:t>
      </w:r>
      <w:r w:rsidR="004F018D">
        <w:rPr>
          <w:rFonts w:ascii="Arial" w:hAnsi="Arial" w:cs="Arial"/>
          <w:sz w:val="28"/>
          <w:szCs w:val="28"/>
        </w:rPr>
        <w:t xml:space="preserve">bus replacement </w:t>
      </w:r>
      <w:r>
        <w:rPr>
          <w:rFonts w:ascii="Arial" w:hAnsi="Arial" w:cs="Arial"/>
          <w:sz w:val="28"/>
          <w:szCs w:val="28"/>
        </w:rPr>
        <w:t>service.</w:t>
      </w:r>
    </w:p>
    <w:p w:rsidR="00DD72F7" w:rsidRDefault="00DD72F7" w:rsidP="00465CD3">
      <w:pPr>
        <w:spacing w:line="120" w:lineRule="auto"/>
        <w:rPr>
          <w:rFonts w:ascii="Arial" w:hAnsi="Arial" w:cs="Arial"/>
          <w:sz w:val="28"/>
          <w:szCs w:val="28"/>
        </w:rPr>
      </w:pPr>
    </w:p>
    <w:p w:rsidR="001A78FE" w:rsidRDefault="001A78FE">
      <w:pPr>
        <w:rPr>
          <w:rFonts w:ascii="Arial" w:hAnsi="Arial" w:cs="Arial"/>
          <w:b/>
          <w:sz w:val="28"/>
          <w:szCs w:val="28"/>
        </w:rPr>
      </w:pPr>
      <w:r w:rsidRPr="001A78FE">
        <w:rPr>
          <w:rFonts w:ascii="Arial" w:hAnsi="Arial" w:cs="Arial"/>
          <w:b/>
          <w:sz w:val="28"/>
          <w:szCs w:val="28"/>
        </w:rPr>
        <w:t>Page A9</w:t>
      </w:r>
    </w:p>
    <w:p w:rsidR="001A78FE" w:rsidRDefault="001A78FE">
      <w:pPr>
        <w:rPr>
          <w:rFonts w:ascii="Arial" w:hAnsi="Arial" w:cs="Arial"/>
          <w:b/>
          <w:sz w:val="28"/>
          <w:szCs w:val="28"/>
        </w:rPr>
      </w:pPr>
      <w:r>
        <w:rPr>
          <w:rFonts w:ascii="Arial" w:hAnsi="Arial" w:cs="Arial"/>
          <w:b/>
          <w:sz w:val="28"/>
          <w:szCs w:val="28"/>
        </w:rPr>
        <w:t>Travel Plans</w:t>
      </w:r>
    </w:p>
    <w:p w:rsidR="000C0966" w:rsidRDefault="001A78FE" w:rsidP="0008790F">
      <w:pPr>
        <w:rPr>
          <w:rFonts w:ascii="Arial" w:hAnsi="Arial" w:cs="Arial"/>
          <w:sz w:val="28"/>
          <w:szCs w:val="28"/>
        </w:rPr>
      </w:pPr>
      <w:r w:rsidRPr="001A78FE">
        <w:rPr>
          <w:rFonts w:ascii="Arial" w:hAnsi="Arial" w:cs="Arial"/>
          <w:sz w:val="28"/>
          <w:szCs w:val="28"/>
        </w:rPr>
        <w:t>To mitigate car</w:t>
      </w:r>
      <w:r>
        <w:rPr>
          <w:rFonts w:ascii="Arial" w:hAnsi="Arial" w:cs="Arial"/>
          <w:sz w:val="28"/>
          <w:szCs w:val="28"/>
        </w:rPr>
        <w:t xml:space="preserve"> usage and on street parking Travel Plans should be drawn up and strictly enforced with the plan and Travel Plan Coordinator in place for as lon</w:t>
      </w:r>
      <w:r w:rsidR="003E4E8B">
        <w:rPr>
          <w:rFonts w:ascii="Arial" w:hAnsi="Arial" w:cs="Arial"/>
          <w:sz w:val="28"/>
          <w:szCs w:val="28"/>
        </w:rPr>
        <w:t>g as the Council deem necessary to avoid overspill</w:t>
      </w:r>
    </w:p>
    <w:p w:rsidR="000C0966" w:rsidRDefault="000C0966" w:rsidP="003E4E8B">
      <w:pPr>
        <w:spacing w:line="120" w:lineRule="auto"/>
        <w:rPr>
          <w:rFonts w:ascii="Arial" w:hAnsi="Arial" w:cs="Arial"/>
          <w:sz w:val="28"/>
          <w:szCs w:val="28"/>
        </w:rPr>
      </w:pPr>
    </w:p>
    <w:p w:rsidR="00DD72F7" w:rsidRDefault="00DD72F7" w:rsidP="003E4E8B">
      <w:pPr>
        <w:spacing w:line="120" w:lineRule="auto"/>
        <w:rPr>
          <w:rFonts w:ascii="Arial" w:hAnsi="Arial" w:cs="Arial"/>
          <w:sz w:val="28"/>
          <w:szCs w:val="28"/>
        </w:rPr>
      </w:pPr>
    </w:p>
    <w:p w:rsidR="00DD72F7" w:rsidRDefault="00DD72F7" w:rsidP="003E4E8B">
      <w:pPr>
        <w:spacing w:line="120" w:lineRule="auto"/>
        <w:rPr>
          <w:rFonts w:ascii="Arial" w:hAnsi="Arial" w:cs="Arial"/>
          <w:sz w:val="28"/>
          <w:szCs w:val="28"/>
        </w:rPr>
      </w:pPr>
    </w:p>
    <w:p w:rsidR="005B29F6" w:rsidRPr="005B29F6" w:rsidRDefault="005B29F6">
      <w:pPr>
        <w:rPr>
          <w:rFonts w:ascii="Arial" w:hAnsi="Arial" w:cs="Arial"/>
          <w:b/>
          <w:sz w:val="28"/>
          <w:szCs w:val="28"/>
        </w:rPr>
      </w:pPr>
      <w:r w:rsidRPr="005B29F6">
        <w:rPr>
          <w:rFonts w:ascii="Arial" w:hAnsi="Arial" w:cs="Arial"/>
          <w:b/>
          <w:sz w:val="28"/>
          <w:szCs w:val="28"/>
        </w:rPr>
        <w:t>Page A11; Clause 10</w:t>
      </w:r>
    </w:p>
    <w:p w:rsidR="005B29F6" w:rsidRDefault="005B29F6">
      <w:pPr>
        <w:rPr>
          <w:rFonts w:ascii="Arial" w:hAnsi="Arial" w:cs="Arial"/>
          <w:i/>
          <w:sz w:val="28"/>
          <w:szCs w:val="28"/>
        </w:rPr>
      </w:pPr>
      <w:r w:rsidRPr="005B29F6">
        <w:rPr>
          <w:rFonts w:ascii="Arial" w:hAnsi="Arial" w:cs="Arial"/>
          <w:i/>
          <w:sz w:val="28"/>
          <w:szCs w:val="28"/>
        </w:rPr>
        <w:t>“Policy CS10 of the Core Strategy 2012 states that the Council will seek to ensure that a broad mix of accommodation options are available to residents and that a range of local housing needs are met”.</w:t>
      </w:r>
    </w:p>
    <w:p w:rsidR="005B29F6" w:rsidRDefault="00465CD3">
      <w:pPr>
        <w:rPr>
          <w:rFonts w:ascii="Arial" w:hAnsi="Arial" w:cs="Arial"/>
          <w:sz w:val="28"/>
          <w:szCs w:val="28"/>
        </w:rPr>
      </w:pPr>
      <w:r w:rsidRPr="0079152A">
        <w:rPr>
          <w:rFonts w:ascii="Arial" w:hAnsi="Arial" w:cs="Arial"/>
          <w:sz w:val="28"/>
          <w:szCs w:val="28"/>
          <w:highlight w:val="yellow"/>
        </w:rPr>
        <w:t>BtR</w:t>
      </w:r>
      <w:r w:rsidR="00026D86" w:rsidRPr="0079152A">
        <w:rPr>
          <w:rFonts w:ascii="Arial" w:hAnsi="Arial" w:cs="Arial"/>
          <w:sz w:val="28"/>
          <w:szCs w:val="28"/>
          <w:highlight w:val="yellow"/>
        </w:rPr>
        <w:t xml:space="preserve"> does not fill the requirement either in mix with a gross shortage of family accom</w:t>
      </w:r>
      <w:r w:rsidRPr="0079152A">
        <w:rPr>
          <w:rFonts w:ascii="Arial" w:hAnsi="Arial" w:cs="Arial"/>
          <w:sz w:val="28"/>
          <w:szCs w:val="28"/>
          <w:highlight w:val="yellow"/>
        </w:rPr>
        <w:t>modation or in type in that it</w:t>
      </w:r>
      <w:r w:rsidR="00026D86" w:rsidRPr="0079152A">
        <w:rPr>
          <w:rFonts w:ascii="Arial" w:hAnsi="Arial" w:cs="Arial"/>
          <w:sz w:val="28"/>
          <w:szCs w:val="28"/>
          <w:highlight w:val="yellow"/>
        </w:rPr>
        <w:t xml:space="preserve"> will all be rented accommodation.</w:t>
      </w:r>
    </w:p>
    <w:p w:rsidR="00026D86" w:rsidRDefault="00026D86" w:rsidP="00465CD3">
      <w:pPr>
        <w:spacing w:line="120" w:lineRule="auto"/>
        <w:rPr>
          <w:rFonts w:ascii="Arial" w:hAnsi="Arial" w:cs="Arial"/>
          <w:sz w:val="28"/>
          <w:szCs w:val="28"/>
        </w:rPr>
      </w:pPr>
    </w:p>
    <w:p w:rsidR="00026D86" w:rsidRPr="00026D86" w:rsidRDefault="00026D86">
      <w:pPr>
        <w:rPr>
          <w:rFonts w:ascii="Arial" w:hAnsi="Arial" w:cs="Arial"/>
          <w:b/>
          <w:sz w:val="28"/>
          <w:szCs w:val="28"/>
        </w:rPr>
      </w:pPr>
      <w:r w:rsidRPr="00026D86">
        <w:rPr>
          <w:rFonts w:ascii="Arial" w:hAnsi="Arial" w:cs="Arial"/>
          <w:b/>
          <w:sz w:val="28"/>
          <w:szCs w:val="28"/>
        </w:rPr>
        <w:t>Page A11 &amp; A12; Clauses 13 – 15</w:t>
      </w:r>
    </w:p>
    <w:p w:rsidR="00026D86" w:rsidRDefault="00026D86">
      <w:pPr>
        <w:rPr>
          <w:rFonts w:ascii="Arial" w:hAnsi="Arial" w:cs="Arial"/>
          <w:b/>
          <w:sz w:val="28"/>
          <w:szCs w:val="28"/>
        </w:rPr>
      </w:pPr>
      <w:r w:rsidRPr="00026D86">
        <w:rPr>
          <w:rFonts w:ascii="Arial" w:hAnsi="Arial" w:cs="Arial"/>
          <w:b/>
          <w:sz w:val="28"/>
          <w:szCs w:val="28"/>
        </w:rPr>
        <w:t>Tilted</w:t>
      </w:r>
      <w:r>
        <w:rPr>
          <w:rFonts w:ascii="Arial" w:hAnsi="Arial" w:cs="Arial"/>
          <w:b/>
          <w:sz w:val="28"/>
          <w:szCs w:val="28"/>
        </w:rPr>
        <w:t xml:space="preserve"> </w:t>
      </w:r>
      <w:r w:rsidRPr="00026D86">
        <w:rPr>
          <w:rFonts w:ascii="Arial" w:hAnsi="Arial" w:cs="Arial"/>
          <w:b/>
          <w:sz w:val="28"/>
          <w:szCs w:val="28"/>
        </w:rPr>
        <w:t xml:space="preserve"> Balance</w:t>
      </w:r>
    </w:p>
    <w:p w:rsidR="0045005A" w:rsidRDefault="00026D86" w:rsidP="0045005A">
      <w:pPr>
        <w:numPr>
          <w:ilvl w:val="0"/>
          <w:numId w:val="5"/>
        </w:numPr>
        <w:rPr>
          <w:rFonts w:ascii="Arial" w:hAnsi="Arial" w:cs="Arial"/>
          <w:sz w:val="28"/>
          <w:szCs w:val="28"/>
        </w:rPr>
      </w:pPr>
      <w:r w:rsidRPr="00026D86">
        <w:rPr>
          <w:rFonts w:ascii="Arial" w:hAnsi="Arial" w:cs="Arial"/>
          <w:sz w:val="28"/>
          <w:szCs w:val="28"/>
        </w:rPr>
        <w:t>This is</w:t>
      </w:r>
      <w:r>
        <w:rPr>
          <w:rFonts w:ascii="Arial" w:hAnsi="Arial" w:cs="Arial"/>
          <w:sz w:val="28"/>
          <w:szCs w:val="28"/>
        </w:rPr>
        <w:t xml:space="preserve"> almost being used to blackmail DCC’s into approving applications. It is one of the most perverse </w:t>
      </w:r>
      <w:r w:rsidR="007D0D63">
        <w:rPr>
          <w:rFonts w:ascii="Arial" w:hAnsi="Arial" w:cs="Arial"/>
          <w:sz w:val="28"/>
          <w:szCs w:val="28"/>
        </w:rPr>
        <w:t xml:space="preserve">and </w:t>
      </w:r>
      <w:r>
        <w:rPr>
          <w:rFonts w:ascii="Arial" w:hAnsi="Arial" w:cs="Arial"/>
          <w:sz w:val="28"/>
          <w:szCs w:val="28"/>
        </w:rPr>
        <w:t>twisted pieces of planning policy yet to be introduced</w:t>
      </w:r>
      <w:r w:rsidR="0045005A">
        <w:rPr>
          <w:rFonts w:ascii="Arial" w:hAnsi="Arial" w:cs="Arial"/>
          <w:sz w:val="28"/>
          <w:szCs w:val="28"/>
        </w:rPr>
        <w:t xml:space="preserve">. </w:t>
      </w:r>
    </w:p>
    <w:p w:rsidR="007D0D63" w:rsidRPr="000C0966" w:rsidRDefault="0045005A" w:rsidP="0045005A">
      <w:pPr>
        <w:ind w:left="720"/>
        <w:rPr>
          <w:rFonts w:ascii="Arial" w:hAnsi="Arial" w:cs="Arial"/>
          <w:b/>
          <w:color w:val="0000FF"/>
          <w:sz w:val="28"/>
          <w:szCs w:val="28"/>
        </w:rPr>
      </w:pPr>
      <w:r w:rsidRPr="000C0966">
        <w:rPr>
          <w:rFonts w:ascii="Arial" w:hAnsi="Arial" w:cs="Arial"/>
          <w:b/>
          <w:color w:val="0000FF"/>
          <w:sz w:val="28"/>
          <w:szCs w:val="28"/>
        </w:rPr>
        <w:t>Question</w:t>
      </w:r>
      <w:r w:rsidR="000C0966" w:rsidRPr="000C0966">
        <w:rPr>
          <w:rFonts w:ascii="Arial" w:hAnsi="Arial" w:cs="Arial"/>
          <w:b/>
          <w:color w:val="0000FF"/>
          <w:sz w:val="28"/>
          <w:szCs w:val="28"/>
        </w:rPr>
        <w:t>:-</w:t>
      </w:r>
      <w:r w:rsidRPr="000C0966">
        <w:rPr>
          <w:rFonts w:ascii="Arial" w:hAnsi="Arial" w:cs="Arial"/>
          <w:b/>
          <w:color w:val="0000FF"/>
          <w:sz w:val="28"/>
          <w:szCs w:val="28"/>
        </w:rPr>
        <w:t xml:space="preserve"> If we are in t</w:t>
      </w:r>
      <w:r w:rsidR="00DD72F7">
        <w:rPr>
          <w:rFonts w:ascii="Arial" w:hAnsi="Arial" w:cs="Arial"/>
          <w:b/>
          <w:color w:val="0000FF"/>
          <w:sz w:val="28"/>
          <w:szCs w:val="28"/>
        </w:rPr>
        <w:t>ilted balance then</w:t>
      </w:r>
      <w:r w:rsidRPr="000C0966">
        <w:rPr>
          <w:rFonts w:ascii="Arial" w:hAnsi="Arial" w:cs="Arial"/>
          <w:b/>
          <w:color w:val="0000FF"/>
          <w:sz w:val="28"/>
          <w:szCs w:val="28"/>
        </w:rPr>
        <w:t xml:space="preserve"> what are the causes for the bottleneck that prevent projects c</w:t>
      </w:r>
      <w:r w:rsidR="002D6DAD" w:rsidRPr="000C0966">
        <w:rPr>
          <w:rFonts w:ascii="Arial" w:hAnsi="Arial" w:cs="Arial"/>
          <w:b/>
          <w:color w:val="0000FF"/>
          <w:sz w:val="28"/>
          <w:szCs w:val="28"/>
        </w:rPr>
        <w:t>oming to DCC adjudication?</w:t>
      </w:r>
      <w:r w:rsidRPr="000C0966">
        <w:rPr>
          <w:rFonts w:ascii="Arial" w:hAnsi="Arial" w:cs="Arial"/>
          <w:b/>
          <w:color w:val="0000FF"/>
          <w:sz w:val="28"/>
          <w:szCs w:val="28"/>
        </w:rPr>
        <w:t xml:space="preserve"> Not aware of DCC currently turning down too many developments at DCC</w:t>
      </w:r>
    </w:p>
    <w:p w:rsidR="000C0966" w:rsidRPr="000C0966" w:rsidRDefault="000C0966" w:rsidP="0045005A">
      <w:pPr>
        <w:numPr>
          <w:ilvl w:val="0"/>
          <w:numId w:val="5"/>
        </w:numPr>
        <w:rPr>
          <w:rFonts w:ascii="Arial" w:hAnsi="Arial" w:cs="Arial"/>
          <w:sz w:val="28"/>
          <w:szCs w:val="28"/>
        </w:rPr>
      </w:pPr>
      <w:r w:rsidRPr="000C0966">
        <w:rPr>
          <w:rFonts w:ascii="Arial" w:hAnsi="Arial" w:cs="Arial"/>
          <w:b/>
          <w:color w:val="0000FF"/>
          <w:sz w:val="28"/>
          <w:szCs w:val="28"/>
        </w:rPr>
        <w:t xml:space="preserve">Questions:- </w:t>
      </w:r>
      <w:r w:rsidR="002D6DAD" w:rsidRPr="000C0966">
        <w:rPr>
          <w:rFonts w:ascii="Arial" w:hAnsi="Arial" w:cs="Arial"/>
          <w:b/>
          <w:color w:val="0000FF"/>
          <w:sz w:val="28"/>
          <w:szCs w:val="28"/>
        </w:rPr>
        <w:t xml:space="preserve">Is it shortage of planning personnel as inferred by </w:t>
      </w:r>
      <w:r w:rsidR="00876D75" w:rsidRPr="000C0966">
        <w:rPr>
          <w:rFonts w:ascii="Arial" w:hAnsi="Arial" w:cs="Arial"/>
          <w:b/>
          <w:color w:val="0000FF"/>
          <w:sz w:val="28"/>
          <w:szCs w:val="28"/>
        </w:rPr>
        <w:t>Malcolm</w:t>
      </w:r>
      <w:r w:rsidR="002D6DAD" w:rsidRPr="000C0966">
        <w:rPr>
          <w:rFonts w:ascii="Arial" w:hAnsi="Arial" w:cs="Arial"/>
          <w:b/>
          <w:color w:val="0000FF"/>
          <w:sz w:val="28"/>
          <w:szCs w:val="28"/>
        </w:rPr>
        <w:t xml:space="preserve"> Self at the last full meeting of the Council?</w:t>
      </w:r>
      <w:r w:rsidR="007D0D63" w:rsidRPr="000C0966">
        <w:rPr>
          <w:rFonts w:ascii="Arial" w:hAnsi="Arial" w:cs="Arial"/>
          <w:b/>
          <w:color w:val="0000FF"/>
          <w:sz w:val="28"/>
          <w:szCs w:val="28"/>
        </w:rPr>
        <w:t xml:space="preserve"> </w:t>
      </w:r>
      <w:r w:rsidR="002D6DAD" w:rsidRPr="000C0966">
        <w:rPr>
          <w:rFonts w:ascii="Arial" w:hAnsi="Arial" w:cs="Arial"/>
          <w:b/>
          <w:color w:val="0000FF"/>
          <w:sz w:val="28"/>
          <w:szCs w:val="28"/>
        </w:rPr>
        <w:t xml:space="preserve">Is it </w:t>
      </w:r>
      <w:r w:rsidR="007D0D63" w:rsidRPr="000C0966">
        <w:rPr>
          <w:rFonts w:ascii="Arial" w:hAnsi="Arial" w:cs="Arial"/>
          <w:b/>
          <w:color w:val="0000FF"/>
          <w:sz w:val="28"/>
          <w:szCs w:val="28"/>
        </w:rPr>
        <w:t xml:space="preserve">developers playing hardball in negotiations and producing development schemes that are based </w:t>
      </w:r>
      <w:r w:rsidR="00465CD3" w:rsidRPr="000C0966">
        <w:rPr>
          <w:rFonts w:ascii="Arial" w:hAnsi="Arial" w:cs="Arial"/>
          <w:b/>
          <w:color w:val="0000FF"/>
          <w:sz w:val="28"/>
          <w:szCs w:val="28"/>
        </w:rPr>
        <w:t xml:space="preserve">more </w:t>
      </w:r>
      <w:r w:rsidR="00DD72F7">
        <w:rPr>
          <w:rFonts w:ascii="Arial" w:hAnsi="Arial" w:cs="Arial"/>
          <w:b/>
          <w:color w:val="0000FF"/>
          <w:sz w:val="28"/>
          <w:szCs w:val="28"/>
        </w:rPr>
        <w:t>on delivering substantial</w:t>
      </w:r>
      <w:r w:rsidR="007D0D63" w:rsidRPr="000C0966">
        <w:rPr>
          <w:rFonts w:ascii="Arial" w:hAnsi="Arial" w:cs="Arial"/>
          <w:b/>
          <w:color w:val="0000FF"/>
          <w:sz w:val="28"/>
          <w:szCs w:val="28"/>
        </w:rPr>
        <w:t xml:space="preserve"> profits rather than sustainable communities</w:t>
      </w:r>
      <w:r>
        <w:rPr>
          <w:rFonts w:ascii="Arial" w:hAnsi="Arial" w:cs="Arial"/>
          <w:sz w:val="28"/>
          <w:szCs w:val="28"/>
        </w:rPr>
        <w:t>?</w:t>
      </w:r>
      <w:r w:rsidR="00292932" w:rsidRPr="000C0966">
        <w:rPr>
          <w:rFonts w:ascii="Arial" w:hAnsi="Arial" w:cs="Arial"/>
          <w:b/>
          <w:color w:val="0000FF"/>
          <w:sz w:val="28"/>
          <w:szCs w:val="28"/>
        </w:rPr>
        <w:t xml:space="preserve"> </w:t>
      </w:r>
      <w:r w:rsidRPr="000C0966">
        <w:rPr>
          <w:rFonts w:ascii="Arial" w:hAnsi="Arial" w:cs="Arial"/>
          <w:b/>
          <w:color w:val="0000FF"/>
          <w:sz w:val="28"/>
          <w:szCs w:val="28"/>
        </w:rPr>
        <w:t>Is it the GLA involment in checking every major development?</w:t>
      </w:r>
      <w:r w:rsidR="006429DC" w:rsidRPr="000C0966">
        <w:rPr>
          <w:rFonts w:ascii="Arial" w:hAnsi="Arial" w:cs="Arial"/>
          <w:b/>
          <w:color w:val="0000FF"/>
          <w:sz w:val="28"/>
          <w:szCs w:val="28"/>
        </w:rPr>
        <w:t xml:space="preserve"> </w:t>
      </w:r>
    </w:p>
    <w:p w:rsidR="00731C2E" w:rsidRDefault="00292932" w:rsidP="000C0966">
      <w:pPr>
        <w:ind w:left="720"/>
        <w:rPr>
          <w:rFonts w:ascii="Arial" w:hAnsi="Arial" w:cs="Arial"/>
          <w:sz w:val="28"/>
          <w:szCs w:val="28"/>
        </w:rPr>
      </w:pPr>
      <w:r>
        <w:rPr>
          <w:rFonts w:ascii="Arial" w:hAnsi="Arial" w:cs="Arial"/>
          <w:sz w:val="28"/>
          <w:szCs w:val="28"/>
        </w:rPr>
        <w:t xml:space="preserve">DON’T BE BROWBEATEN </w:t>
      </w:r>
      <w:r w:rsidR="002D6DAD">
        <w:rPr>
          <w:rFonts w:ascii="Arial" w:hAnsi="Arial" w:cs="Arial"/>
          <w:sz w:val="28"/>
          <w:szCs w:val="28"/>
        </w:rPr>
        <w:t xml:space="preserve">by this ploy </w:t>
      </w:r>
      <w:r>
        <w:rPr>
          <w:rFonts w:ascii="Arial" w:hAnsi="Arial" w:cs="Arial"/>
          <w:sz w:val="28"/>
          <w:szCs w:val="28"/>
        </w:rPr>
        <w:t>when this is inevitably raised there are sufficient shortcomings in this scheme for rejection.</w:t>
      </w:r>
    </w:p>
    <w:p w:rsidR="00731C2E" w:rsidRPr="00DD72F7" w:rsidRDefault="00731C2E" w:rsidP="0058142B">
      <w:pPr>
        <w:numPr>
          <w:ilvl w:val="0"/>
          <w:numId w:val="5"/>
        </w:numPr>
        <w:rPr>
          <w:rFonts w:ascii="Arial" w:hAnsi="Arial" w:cs="Arial"/>
          <w:sz w:val="28"/>
          <w:szCs w:val="28"/>
        </w:rPr>
      </w:pPr>
      <w:r>
        <w:rPr>
          <w:rFonts w:ascii="Arial" w:hAnsi="Arial" w:cs="Arial"/>
          <w:sz w:val="28"/>
          <w:szCs w:val="28"/>
        </w:rPr>
        <w:t xml:space="preserve">A </w:t>
      </w:r>
      <w:r w:rsidR="002D6DAD">
        <w:rPr>
          <w:rFonts w:ascii="Arial" w:hAnsi="Arial" w:cs="Arial"/>
          <w:sz w:val="28"/>
          <w:szCs w:val="28"/>
        </w:rPr>
        <w:t xml:space="preserve">relevant </w:t>
      </w:r>
      <w:r>
        <w:rPr>
          <w:rFonts w:ascii="Arial" w:hAnsi="Arial" w:cs="Arial"/>
          <w:sz w:val="28"/>
          <w:szCs w:val="28"/>
        </w:rPr>
        <w:t>quote from the Money Week Magazine</w:t>
      </w:r>
      <w:r w:rsidR="00465CD3">
        <w:rPr>
          <w:rFonts w:ascii="Arial" w:hAnsi="Arial" w:cs="Arial"/>
          <w:sz w:val="28"/>
          <w:szCs w:val="28"/>
        </w:rPr>
        <w:t xml:space="preserve"> dated 13</w:t>
      </w:r>
      <w:r w:rsidR="00465CD3" w:rsidRPr="00465CD3">
        <w:rPr>
          <w:rFonts w:ascii="Arial" w:hAnsi="Arial" w:cs="Arial"/>
          <w:sz w:val="28"/>
          <w:szCs w:val="28"/>
          <w:vertAlign w:val="superscript"/>
        </w:rPr>
        <w:t>th</w:t>
      </w:r>
      <w:r w:rsidR="00465CD3">
        <w:rPr>
          <w:rFonts w:ascii="Arial" w:hAnsi="Arial" w:cs="Arial"/>
          <w:sz w:val="28"/>
          <w:szCs w:val="28"/>
        </w:rPr>
        <w:t xml:space="preserve"> Sept 2019</w:t>
      </w:r>
      <w:r>
        <w:rPr>
          <w:rFonts w:ascii="Arial" w:hAnsi="Arial" w:cs="Arial"/>
          <w:sz w:val="28"/>
          <w:szCs w:val="28"/>
        </w:rPr>
        <w:t xml:space="preserve">:- </w:t>
      </w:r>
      <w:r w:rsidRPr="00731C2E">
        <w:rPr>
          <w:rFonts w:ascii="Arial Narrow" w:hAnsi="Arial Narrow" w:cs="Arial"/>
          <w:i/>
          <w:sz w:val="28"/>
          <w:szCs w:val="28"/>
        </w:rPr>
        <w:t>The countries house builders are accused of exacerbating the housing crisis by sitting on half a million unused plots of land says the Independent. The top ten firms completed just 86,685 houses last year but have received planning permission on 470,067 plots of land that stand empty.</w:t>
      </w:r>
    </w:p>
    <w:p w:rsidR="00DD72F7" w:rsidRPr="00DD72F7" w:rsidRDefault="00DD72F7" w:rsidP="0058142B">
      <w:pPr>
        <w:numPr>
          <w:ilvl w:val="0"/>
          <w:numId w:val="5"/>
        </w:numPr>
        <w:rPr>
          <w:rFonts w:ascii="Arial" w:hAnsi="Arial" w:cs="Arial"/>
          <w:b/>
          <w:color w:val="0000FF"/>
          <w:sz w:val="28"/>
          <w:szCs w:val="28"/>
        </w:rPr>
      </w:pPr>
      <w:r w:rsidRPr="00DD72F7">
        <w:rPr>
          <w:rFonts w:ascii="Arial" w:hAnsi="Arial" w:cs="Arial"/>
          <w:b/>
          <w:color w:val="0000FF"/>
          <w:sz w:val="28"/>
          <w:szCs w:val="28"/>
        </w:rPr>
        <w:t>Question:- could this be a reason?</w:t>
      </w:r>
    </w:p>
    <w:p w:rsidR="00465CD3" w:rsidRDefault="00465CD3" w:rsidP="003C1425">
      <w:pPr>
        <w:spacing w:line="120" w:lineRule="auto"/>
        <w:rPr>
          <w:rFonts w:ascii="Arial" w:hAnsi="Arial" w:cs="Arial"/>
          <w:sz w:val="28"/>
          <w:szCs w:val="28"/>
        </w:rPr>
      </w:pPr>
    </w:p>
    <w:p w:rsidR="006429DC" w:rsidRPr="006429DC" w:rsidRDefault="006429DC">
      <w:pPr>
        <w:rPr>
          <w:rFonts w:ascii="Arial" w:hAnsi="Arial" w:cs="Arial"/>
          <w:b/>
          <w:sz w:val="28"/>
          <w:szCs w:val="28"/>
        </w:rPr>
      </w:pPr>
      <w:r w:rsidRPr="006429DC">
        <w:rPr>
          <w:rFonts w:ascii="Arial" w:hAnsi="Arial" w:cs="Arial"/>
          <w:b/>
          <w:sz w:val="28"/>
          <w:szCs w:val="28"/>
        </w:rPr>
        <w:t xml:space="preserve">Page A12 </w:t>
      </w:r>
      <w:r w:rsidR="00BC3D37">
        <w:rPr>
          <w:rFonts w:ascii="Arial" w:hAnsi="Arial" w:cs="Arial"/>
          <w:b/>
          <w:sz w:val="28"/>
          <w:szCs w:val="28"/>
        </w:rPr>
        <w:t>&amp;A13; Clauses 16 - 21</w:t>
      </w:r>
    </w:p>
    <w:p w:rsidR="00BC3D37" w:rsidRDefault="006429DC">
      <w:pPr>
        <w:rPr>
          <w:rFonts w:ascii="Arial" w:hAnsi="Arial" w:cs="Arial"/>
          <w:b/>
          <w:sz w:val="28"/>
          <w:szCs w:val="28"/>
        </w:rPr>
      </w:pPr>
      <w:r w:rsidRPr="006429DC">
        <w:rPr>
          <w:rFonts w:ascii="Arial" w:hAnsi="Arial" w:cs="Arial"/>
          <w:b/>
          <w:sz w:val="28"/>
          <w:szCs w:val="28"/>
        </w:rPr>
        <w:t>Affordable Housing</w:t>
      </w:r>
    </w:p>
    <w:p w:rsidR="00292932" w:rsidRPr="006429DC" w:rsidRDefault="00BC3D37">
      <w:pPr>
        <w:rPr>
          <w:rFonts w:ascii="Arial" w:hAnsi="Arial" w:cs="Arial"/>
          <w:b/>
          <w:sz w:val="28"/>
          <w:szCs w:val="28"/>
        </w:rPr>
      </w:pPr>
      <w:r w:rsidRPr="0079152A">
        <w:rPr>
          <w:rFonts w:ascii="Arial" w:hAnsi="Arial" w:cs="Arial"/>
          <w:sz w:val="28"/>
          <w:szCs w:val="28"/>
          <w:highlight w:val="yellow"/>
        </w:rPr>
        <w:t xml:space="preserve">All rather confusing but it would appear 10% was initially offered and after a Financial Viability Assessment it has now been raised to </w:t>
      </w:r>
      <w:r w:rsidRPr="0079152A">
        <w:rPr>
          <w:rFonts w:ascii="Arial" w:hAnsi="Arial" w:cs="Arial"/>
          <w:b/>
          <w:sz w:val="28"/>
          <w:szCs w:val="28"/>
          <w:highlight w:val="yellow"/>
        </w:rPr>
        <w:t xml:space="preserve">28%. </w:t>
      </w:r>
      <w:r w:rsidRPr="0079152A">
        <w:rPr>
          <w:rFonts w:ascii="Arial" w:hAnsi="Arial" w:cs="Arial"/>
          <w:sz w:val="28"/>
          <w:szCs w:val="28"/>
          <w:highlight w:val="yellow"/>
        </w:rPr>
        <w:t>Don’t be fooled by clause 17 because we are working</w:t>
      </w:r>
      <w:r w:rsidR="003E4E8B" w:rsidRPr="0079152A">
        <w:rPr>
          <w:rFonts w:ascii="Arial" w:hAnsi="Arial" w:cs="Arial"/>
          <w:sz w:val="28"/>
          <w:szCs w:val="28"/>
          <w:highlight w:val="yellow"/>
        </w:rPr>
        <w:t>,</w:t>
      </w:r>
      <w:r w:rsidRPr="0079152A">
        <w:rPr>
          <w:rFonts w:ascii="Arial" w:hAnsi="Arial" w:cs="Arial"/>
          <w:sz w:val="28"/>
          <w:szCs w:val="28"/>
          <w:highlight w:val="yellow"/>
        </w:rPr>
        <w:t xml:space="preserve"> planning wise</w:t>
      </w:r>
      <w:r w:rsidR="003E4E8B" w:rsidRPr="0079152A">
        <w:rPr>
          <w:rFonts w:ascii="Arial" w:hAnsi="Arial" w:cs="Arial"/>
          <w:sz w:val="28"/>
          <w:szCs w:val="28"/>
          <w:highlight w:val="yellow"/>
        </w:rPr>
        <w:t>,</w:t>
      </w:r>
      <w:r w:rsidRPr="0079152A">
        <w:rPr>
          <w:rFonts w:ascii="Arial" w:hAnsi="Arial" w:cs="Arial"/>
          <w:sz w:val="28"/>
          <w:szCs w:val="28"/>
          <w:highlight w:val="yellow"/>
        </w:rPr>
        <w:t xml:space="preserve"> to</w:t>
      </w:r>
      <w:r w:rsidR="00292932" w:rsidRPr="0079152A">
        <w:rPr>
          <w:rFonts w:ascii="Arial" w:hAnsi="Arial" w:cs="Arial"/>
          <w:b/>
          <w:sz w:val="28"/>
          <w:szCs w:val="28"/>
          <w:highlight w:val="yellow"/>
        </w:rPr>
        <w:t xml:space="preserve"> </w:t>
      </w:r>
      <w:r w:rsidR="00E37995" w:rsidRPr="0079152A">
        <w:rPr>
          <w:rFonts w:ascii="Arial" w:hAnsi="Arial" w:cs="Arial"/>
          <w:sz w:val="28"/>
          <w:szCs w:val="28"/>
          <w:highlight w:val="yellow"/>
        </w:rPr>
        <w:t>the 2016</w:t>
      </w:r>
      <w:r w:rsidR="00E37995" w:rsidRPr="0079152A">
        <w:rPr>
          <w:rFonts w:ascii="Arial" w:hAnsi="Arial" w:cs="Arial"/>
          <w:b/>
          <w:sz w:val="28"/>
          <w:szCs w:val="28"/>
          <w:highlight w:val="yellow"/>
        </w:rPr>
        <w:t xml:space="preserve"> </w:t>
      </w:r>
      <w:r w:rsidR="00E37995" w:rsidRPr="0079152A">
        <w:rPr>
          <w:rFonts w:ascii="Arial" w:hAnsi="Arial" w:cs="Arial"/>
          <w:sz w:val="28"/>
          <w:szCs w:val="28"/>
          <w:highlight w:val="yellow"/>
        </w:rPr>
        <w:t>London Plan</w:t>
      </w:r>
      <w:r w:rsidR="00E37995" w:rsidRPr="0079152A">
        <w:rPr>
          <w:rFonts w:ascii="Arial" w:hAnsi="Arial" w:cs="Arial"/>
          <w:b/>
          <w:sz w:val="28"/>
          <w:szCs w:val="28"/>
          <w:highlight w:val="yellow"/>
        </w:rPr>
        <w:t xml:space="preserve"> </w:t>
      </w:r>
      <w:r w:rsidR="00E37995" w:rsidRPr="0079152A">
        <w:rPr>
          <w:rFonts w:ascii="Arial" w:hAnsi="Arial" w:cs="Arial"/>
          <w:sz w:val="28"/>
          <w:szCs w:val="28"/>
          <w:highlight w:val="yellow"/>
        </w:rPr>
        <w:t>and the Local 2012 Core Strategy. The New Draft London Plan does not apply as it is still going through its consultation stage. So affordable housing should be as Clause 18</w:t>
      </w:r>
      <w:r w:rsidR="003C1425" w:rsidRPr="0079152A">
        <w:rPr>
          <w:rFonts w:ascii="Arial" w:hAnsi="Arial" w:cs="Arial"/>
          <w:sz w:val="28"/>
          <w:szCs w:val="28"/>
          <w:highlight w:val="yellow"/>
        </w:rPr>
        <w:t xml:space="preserve"> -</w:t>
      </w:r>
      <w:r w:rsidR="00E37995" w:rsidRPr="0079152A">
        <w:rPr>
          <w:rFonts w:ascii="Arial" w:hAnsi="Arial" w:cs="Arial"/>
          <w:sz w:val="28"/>
          <w:szCs w:val="28"/>
          <w:highlight w:val="yellow"/>
        </w:rPr>
        <w:t xml:space="preserve"> </w:t>
      </w:r>
      <w:r w:rsidR="00E37995" w:rsidRPr="0079152A">
        <w:rPr>
          <w:rFonts w:ascii="Arial" w:hAnsi="Arial" w:cs="Arial"/>
          <w:b/>
          <w:sz w:val="28"/>
          <w:szCs w:val="28"/>
          <w:highlight w:val="yellow"/>
        </w:rPr>
        <w:t>50%</w:t>
      </w:r>
    </w:p>
    <w:p w:rsidR="0008790F" w:rsidRDefault="0008790F" w:rsidP="003C1425">
      <w:pPr>
        <w:spacing w:line="120" w:lineRule="auto"/>
        <w:rPr>
          <w:rFonts w:ascii="Arial" w:hAnsi="Arial" w:cs="Arial"/>
          <w:b/>
          <w:sz w:val="28"/>
          <w:szCs w:val="28"/>
        </w:rPr>
      </w:pPr>
    </w:p>
    <w:p w:rsidR="00026D86" w:rsidRDefault="003C1425">
      <w:pPr>
        <w:rPr>
          <w:rFonts w:ascii="Arial" w:hAnsi="Arial" w:cs="Arial"/>
          <w:b/>
          <w:sz w:val="28"/>
          <w:szCs w:val="28"/>
        </w:rPr>
      </w:pPr>
      <w:r>
        <w:rPr>
          <w:rFonts w:ascii="Arial" w:hAnsi="Arial" w:cs="Arial"/>
          <w:b/>
          <w:sz w:val="28"/>
          <w:szCs w:val="28"/>
        </w:rPr>
        <w:t>A13</w:t>
      </w:r>
    </w:p>
    <w:p w:rsidR="003C1425" w:rsidRDefault="003C1425">
      <w:pPr>
        <w:rPr>
          <w:rFonts w:ascii="Arial" w:hAnsi="Arial" w:cs="Arial"/>
          <w:b/>
          <w:sz w:val="28"/>
          <w:szCs w:val="28"/>
        </w:rPr>
      </w:pPr>
      <w:r w:rsidRPr="003C1425">
        <w:rPr>
          <w:rFonts w:ascii="Arial" w:hAnsi="Arial" w:cs="Arial"/>
          <w:b/>
          <w:sz w:val="28"/>
          <w:szCs w:val="28"/>
        </w:rPr>
        <w:t>Quality of Accommodation and mix</w:t>
      </w:r>
      <w:r w:rsidR="00FB0FC4">
        <w:rPr>
          <w:rFonts w:ascii="Arial" w:hAnsi="Arial" w:cs="Arial"/>
          <w:b/>
          <w:sz w:val="28"/>
          <w:szCs w:val="28"/>
        </w:rPr>
        <w:t>(family housing)</w:t>
      </w:r>
    </w:p>
    <w:p w:rsidR="003E4E8B" w:rsidRDefault="003E4E8B">
      <w:pPr>
        <w:rPr>
          <w:rFonts w:ascii="Arial" w:hAnsi="Arial" w:cs="Arial"/>
          <w:sz w:val="28"/>
          <w:szCs w:val="28"/>
        </w:rPr>
      </w:pPr>
      <w:r w:rsidRPr="0079152A">
        <w:rPr>
          <w:rFonts w:ascii="Arial" w:hAnsi="Arial" w:cs="Arial"/>
          <w:sz w:val="28"/>
          <w:szCs w:val="28"/>
          <w:highlight w:val="yellow"/>
        </w:rPr>
        <w:t>The Local 2012 Core Strategy</w:t>
      </w:r>
      <w:r w:rsidR="00FB0FC4" w:rsidRPr="0079152A">
        <w:rPr>
          <w:rFonts w:ascii="Arial" w:hAnsi="Arial" w:cs="Arial"/>
          <w:sz w:val="28"/>
          <w:szCs w:val="28"/>
          <w:highlight w:val="yellow"/>
        </w:rPr>
        <w:t xml:space="preserve"> states </w:t>
      </w:r>
      <w:r w:rsidR="00FB0FC4" w:rsidRPr="009975FE">
        <w:rPr>
          <w:rFonts w:ascii="Arial" w:hAnsi="Arial" w:cs="Arial"/>
          <w:b/>
          <w:sz w:val="28"/>
          <w:szCs w:val="28"/>
          <w:highlight w:val="yellow"/>
        </w:rPr>
        <w:t>3</w:t>
      </w:r>
      <w:r w:rsidRPr="009975FE">
        <w:rPr>
          <w:rFonts w:ascii="Arial" w:hAnsi="Arial" w:cs="Arial"/>
          <w:b/>
          <w:sz w:val="28"/>
          <w:szCs w:val="28"/>
          <w:highlight w:val="yellow"/>
        </w:rPr>
        <w:t xml:space="preserve">0%. </w:t>
      </w:r>
      <w:r w:rsidRPr="0079152A">
        <w:rPr>
          <w:rFonts w:ascii="Arial" w:hAnsi="Arial" w:cs="Arial"/>
          <w:sz w:val="28"/>
          <w:szCs w:val="28"/>
          <w:highlight w:val="yellow"/>
        </w:rPr>
        <w:t xml:space="preserve">What the Council have been offered is 7No 3 bed flats which equate to </w:t>
      </w:r>
      <w:r w:rsidR="00FB0FC4" w:rsidRPr="009975FE">
        <w:rPr>
          <w:rFonts w:ascii="Arial" w:hAnsi="Arial" w:cs="Arial"/>
          <w:b/>
          <w:sz w:val="28"/>
          <w:szCs w:val="28"/>
          <w:highlight w:val="yellow"/>
        </w:rPr>
        <w:t>2.5%</w:t>
      </w:r>
      <w:r w:rsidR="002D6DAD">
        <w:rPr>
          <w:rFonts w:ascii="Arial" w:hAnsi="Arial" w:cs="Arial"/>
          <w:b/>
          <w:sz w:val="28"/>
          <w:szCs w:val="28"/>
          <w:highlight w:val="yellow"/>
        </w:rPr>
        <w:t xml:space="preserve">. </w:t>
      </w:r>
      <w:r w:rsidR="002D6DAD" w:rsidRPr="002D6DAD">
        <w:rPr>
          <w:rFonts w:ascii="Arial" w:hAnsi="Arial" w:cs="Arial"/>
          <w:sz w:val="28"/>
          <w:szCs w:val="28"/>
          <w:highlight w:val="yellow"/>
        </w:rPr>
        <w:t>Squeezing an extra 21 flats into the development has not helped this situation but the main driver is financial</w:t>
      </w:r>
      <w:r w:rsidR="002D6DAD">
        <w:rPr>
          <w:rFonts w:ascii="Arial" w:hAnsi="Arial" w:cs="Arial"/>
          <w:b/>
          <w:sz w:val="28"/>
          <w:szCs w:val="28"/>
          <w:highlight w:val="yellow"/>
        </w:rPr>
        <w:t>.</w:t>
      </w:r>
      <w:r w:rsidR="002D6DAD">
        <w:rPr>
          <w:rFonts w:ascii="Arial" w:hAnsi="Arial" w:cs="Arial"/>
          <w:sz w:val="28"/>
          <w:szCs w:val="28"/>
          <w:highlight w:val="yellow"/>
        </w:rPr>
        <w:t xml:space="preserve"> T</w:t>
      </w:r>
      <w:r w:rsidR="00FB0FC4" w:rsidRPr="0079152A">
        <w:rPr>
          <w:rFonts w:ascii="Arial" w:hAnsi="Arial" w:cs="Arial"/>
          <w:sz w:val="28"/>
          <w:szCs w:val="28"/>
          <w:highlight w:val="yellow"/>
        </w:rPr>
        <w:t>his reinforces our earlier statement that developer led schemes are</w:t>
      </w:r>
      <w:r w:rsidR="00DD72F7">
        <w:rPr>
          <w:rFonts w:ascii="Arial" w:hAnsi="Arial" w:cs="Arial"/>
          <w:sz w:val="28"/>
          <w:szCs w:val="28"/>
          <w:highlight w:val="yellow"/>
        </w:rPr>
        <w:t xml:space="preserve"> based on delivering substantial</w:t>
      </w:r>
      <w:r w:rsidR="00FB0FC4" w:rsidRPr="0079152A">
        <w:rPr>
          <w:rFonts w:ascii="Arial" w:hAnsi="Arial" w:cs="Arial"/>
          <w:sz w:val="28"/>
          <w:szCs w:val="28"/>
          <w:highlight w:val="yellow"/>
        </w:rPr>
        <w:t xml:space="preserve"> profits rat</w:t>
      </w:r>
      <w:r w:rsidR="00357399" w:rsidRPr="0079152A">
        <w:rPr>
          <w:rFonts w:ascii="Arial" w:hAnsi="Arial" w:cs="Arial"/>
          <w:sz w:val="28"/>
          <w:szCs w:val="28"/>
          <w:highlight w:val="yellow"/>
        </w:rPr>
        <w:t>her than sustainable community developments</w:t>
      </w:r>
      <w:r w:rsidR="00FB0FC4" w:rsidRPr="0079152A">
        <w:rPr>
          <w:rFonts w:ascii="Arial" w:hAnsi="Arial" w:cs="Arial"/>
          <w:sz w:val="28"/>
          <w:szCs w:val="28"/>
          <w:highlight w:val="yellow"/>
        </w:rPr>
        <w:t>.</w:t>
      </w:r>
    </w:p>
    <w:p w:rsidR="00D936B6" w:rsidRDefault="00D936B6" w:rsidP="00465CD3">
      <w:pPr>
        <w:spacing w:line="120" w:lineRule="auto"/>
        <w:rPr>
          <w:rFonts w:ascii="Arial" w:hAnsi="Arial" w:cs="Arial"/>
          <w:sz w:val="28"/>
          <w:szCs w:val="28"/>
        </w:rPr>
      </w:pPr>
    </w:p>
    <w:p w:rsidR="00DD72F7" w:rsidRDefault="00DD72F7" w:rsidP="00465CD3">
      <w:pPr>
        <w:spacing w:line="120" w:lineRule="auto"/>
        <w:rPr>
          <w:rFonts w:ascii="Arial" w:hAnsi="Arial" w:cs="Arial"/>
          <w:sz w:val="28"/>
          <w:szCs w:val="28"/>
        </w:rPr>
      </w:pPr>
    </w:p>
    <w:p w:rsidR="00876D75" w:rsidRDefault="00876D75" w:rsidP="00465CD3">
      <w:pPr>
        <w:spacing w:line="120" w:lineRule="auto"/>
        <w:rPr>
          <w:rFonts w:ascii="Arial" w:hAnsi="Arial" w:cs="Arial"/>
          <w:sz w:val="28"/>
          <w:szCs w:val="28"/>
        </w:rPr>
      </w:pPr>
    </w:p>
    <w:p w:rsidR="00357399" w:rsidRPr="00FF6EBF" w:rsidRDefault="00357399">
      <w:pPr>
        <w:rPr>
          <w:rFonts w:ascii="Arial" w:hAnsi="Arial" w:cs="Arial"/>
          <w:b/>
          <w:sz w:val="28"/>
          <w:szCs w:val="28"/>
        </w:rPr>
      </w:pPr>
      <w:r w:rsidRPr="00FF6EBF">
        <w:rPr>
          <w:rFonts w:ascii="Arial" w:hAnsi="Arial" w:cs="Arial"/>
          <w:b/>
          <w:sz w:val="28"/>
          <w:szCs w:val="28"/>
        </w:rPr>
        <w:t>A14 – Clause 26</w:t>
      </w:r>
    </w:p>
    <w:p w:rsidR="00FB0FC4" w:rsidRDefault="00FB0FC4" w:rsidP="000100AD">
      <w:pPr>
        <w:spacing w:line="120" w:lineRule="auto"/>
        <w:rPr>
          <w:rFonts w:ascii="Arial" w:hAnsi="Arial" w:cs="Arial"/>
          <w:sz w:val="28"/>
          <w:szCs w:val="28"/>
        </w:rPr>
      </w:pPr>
    </w:p>
    <w:p w:rsidR="00F86DFB" w:rsidRPr="00DA0002" w:rsidRDefault="00F86DFB" w:rsidP="00F86DFB">
      <w:pPr>
        <w:rPr>
          <w:rFonts w:ascii="Arial" w:hAnsi="Arial" w:cs="Arial"/>
          <w:sz w:val="28"/>
          <w:szCs w:val="28"/>
        </w:rPr>
      </w:pPr>
      <w:r w:rsidRPr="0079152A">
        <w:rPr>
          <w:rFonts w:ascii="Arial" w:hAnsi="Arial" w:cs="Arial"/>
          <w:sz w:val="28"/>
          <w:szCs w:val="28"/>
          <w:highlight w:val="yellow"/>
        </w:rPr>
        <w:t xml:space="preserve">It is not in accordance with DM13. </w:t>
      </w:r>
      <w:r w:rsidRPr="002D6DAD">
        <w:rPr>
          <w:rFonts w:ascii="Arial" w:hAnsi="Arial" w:cs="Arial"/>
          <w:sz w:val="28"/>
          <w:szCs w:val="28"/>
          <w:highlight w:val="yellow"/>
        </w:rPr>
        <w:t>For reasons see paragraph above.</w:t>
      </w:r>
    </w:p>
    <w:p w:rsidR="00F86DFB" w:rsidRDefault="00F86DFB" w:rsidP="000100AD">
      <w:pPr>
        <w:spacing w:line="120" w:lineRule="auto"/>
        <w:rPr>
          <w:rFonts w:ascii="Arial" w:hAnsi="Arial" w:cs="Arial"/>
          <w:sz w:val="28"/>
          <w:szCs w:val="28"/>
        </w:rPr>
      </w:pPr>
    </w:p>
    <w:p w:rsidR="00FB0FC4" w:rsidRDefault="00FB0FC4">
      <w:pPr>
        <w:rPr>
          <w:rFonts w:ascii="Arial" w:hAnsi="Arial" w:cs="Arial"/>
          <w:sz w:val="28"/>
          <w:szCs w:val="28"/>
        </w:rPr>
      </w:pPr>
      <w:r>
        <w:rPr>
          <w:rFonts w:ascii="Arial" w:hAnsi="Arial" w:cs="Arial"/>
          <w:sz w:val="28"/>
          <w:szCs w:val="28"/>
        </w:rPr>
        <w:t xml:space="preserve">We would advise that there is another BtR scheme currently going through </w:t>
      </w:r>
      <w:r w:rsidR="00FF6EBF">
        <w:rPr>
          <w:rFonts w:ascii="Arial" w:hAnsi="Arial" w:cs="Arial"/>
          <w:sz w:val="28"/>
          <w:szCs w:val="28"/>
        </w:rPr>
        <w:t xml:space="preserve">Kingston </w:t>
      </w:r>
      <w:r>
        <w:rPr>
          <w:rFonts w:ascii="Arial" w:hAnsi="Arial" w:cs="Arial"/>
          <w:sz w:val="28"/>
          <w:szCs w:val="28"/>
        </w:rPr>
        <w:t xml:space="preserve">planning at the moment and would quote comments </w:t>
      </w:r>
      <w:r w:rsidR="000100AD">
        <w:rPr>
          <w:rFonts w:ascii="Arial" w:hAnsi="Arial" w:cs="Arial"/>
          <w:sz w:val="28"/>
          <w:szCs w:val="28"/>
        </w:rPr>
        <w:t>on the</w:t>
      </w:r>
      <w:r w:rsidR="00731C2E">
        <w:rPr>
          <w:rFonts w:ascii="Arial" w:hAnsi="Arial" w:cs="Arial"/>
          <w:sz w:val="28"/>
          <w:szCs w:val="28"/>
        </w:rPr>
        <w:t xml:space="preserve"> rental sector</w:t>
      </w:r>
      <w:r w:rsidR="000100AD">
        <w:rPr>
          <w:rFonts w:ascii="Arial" w:hAnsi="Arial" w:cs="Arial"/>
          <w:sz w:val="28"/>
          <w:szCs w:val="28"/>
        </w:rPr>
        <w:t xml:space="preserve"> </w:t>
      </w:r>
      <w:r>
        <w:rPr>
          <w:rFonts w:ascii="Arial" w:hAnsi="Arial" w:cs="Arial"/>
          <w:sz w:val="28"/>
          <w:szCs w:val="28"/>
        </w:rPr>
        <w:t xml:space="preserve">from </w:t>
      </w:r>
      <w:r w:rsidR="00731C2E">
        <w:rPr>
          <w:rFonts w:ascii="Arial" w:hAnsi="Arial" w:cs="Arial"/>
          <w:sz w:val="28"/>
          <w:szCs w:val="28"/>
        </w:rPr>
        <w:t>Money Week magazine 17</w:t>
      </w:r>
      <w:r w:rsidR="00731C2E" w:rsidRPr="00731C2E">
        <w:rPr>
          <w:rFonts w:ascii="Arial" w:hAnsi="Arial" w:cs="Arial"/>
          <w:sz w:val="28"/>
          <w:szCs w:val="28"/>
          <w:vertAlign w:val="superscript"/>
        </w:rPr>
        <w:t>th</w:t>
      </w:r>
      <w:r w:rsidR="00731C2E">
        <w:rPr>
          <w:rFonts w:ascii="Arial" w:hAnsi="Arial" w:cs="Arial"/>
          <w:sz w:val="28"/>
          <w:szCs w:val="28"/>
        </w:rPr>
        <w:t xml:space="preserve"> May 2019:-</w:t>
      </w:r>
    </w:p>
    <w:p w:rsidR="00731C2E" w:rsidRPr="000100AD" w:rsidRDefault="00731C2E" w:rsidP="00731C2E">
      <w:pPr>
        <w:numPr>
          <w:ilvl w:val="0"/>
          <w:numId w:val="2"/>
        </w:numPr>
        <w:rPr>
          <w:rFonts w:ascii="Arial Narrow" w:hAnsi="Arial Narrow" w:cs="Arial"/>
          <w:sz w:val="28"/>
          <w:szCs w:val="28"/>
        </w:rPr>
      </w:pPr>
      <w:r w:rsidRPr="000100AD">
        <w:rPr>
          <w:rFonts w:ascii="Arial Narrow" w:hAnsi="Arial Narrow" w:cs="Arial"/>
          <w:sz w:val="28"/>
          <w:szCs w:val="28"/>
        </w:rPr>
        <w:t xml:space="preserve">So American –style corporate landlords </w:t>
      </w:r>
      <w:r w:rsidR="00543AAC" w:rsidRPr="000100AD">
        <w:rPr>
          <w:rFonts w:ascii="Arial Narrow" w:hAnsi="Arial Narrow" w:cs="Arial"/>
          <w:sz w:val="28"/>
          <w:szCs w:val="28"/>
        </w:rPr>
        <w:t xml:space="preserve">are entering a </w:t>
      </w:r>
      <w:r w:rsidR="008751F8">
        <w:rPr>
          <w:rFonts w:ascii="Arial Narrow" w:hAnsi="Arial Narrow" w:cs="Arial"/>
          <w:sz w:val="28"/>
          <w:szCs w:val="28"/>
        </w:rPr>
        <w:t>(rental)</w:t>
      </w:r>
      <w:r w:rsidR="00543AAC" w:rsidRPr="000100AD">
        <w:rPr>
          <w:rFonts w:ascii="Arial Narrow" w:hAnsi="Arial Narrow" w:cs="Arial"/>
          <w:sz w:val="28"/>
          <w:szCs w:val="28"/>
        </w:rPr>
        <w:t>market with healthy demand</w:t>
      </w:r>
    </w:p>
    <w:p w:rsidR="00543AAC" w:rsidRPr="000100AD" w:rsidRDefault="00543AAC" w:rsidP="00731C2E">
      <w:pPr>
        <w:numPr>
          <w:ilvl w:val="0"/>
          <w:numId w:val="2"/>
        </w:numPr>
        <w:rPr>
          <w:rFonts w:ascii="Arial Narrow" w:hAnsi="Arial Narrow" w:cs="Arial"/>
          <w:sz w:val="28"/>
          <w:szCs w:val="28"/>
        </w:rPr>
      </w:pPr>
      <w:r w:rsidRPr="000100AD">
        <w:rPr>
          <w:rFonts w:ascii="Arial Narrow" w:hAnsi="Arial Narrow" w:cs="Arial"/>
          <w:sz w:val="28"/>
          <w:szCs w:val="28"/>
        </w:rPr>
        <w:t>And it’s a lucrative business. On average, the rent on BtR flats is 11% higher than surrounding rented homes according to an analysis of 25 rental schemes by real estate services firm JLL.</w:t>
      </w:r>
    </w:p>
    <w:p w:rsidR="00543AAC" w:rsidRPr="000100AD" w:rsidRDefault="00543AAC" w:rsidP="00731C2E">
      <w:pPr>
        <w:numPr>
          <w:ilvl w:val="0"/>
          <w:numId w:val="2"/>
        </w:numPr>
        <w:rPr>
          <w:rFonts w:ascii="Arial Narrow" w:hAnsi="Arial Narrow" w:cs="Arial"/>
          <w:sz w:val="28"/>
          <w:szCs w:val="28"/>
        </w:rPr>
      </w:pPr>
      <w:r w:rsidRPr="000100AD">
        <w:rPr>
          <w:rFonts w:ascii="Arial Narrow" w:hAnsi="Arial Narrow" w:cs="Arial"/>
          <w:sz w:val="28"/>
          <w:szCs w:val="28"/>
        </w:rPr>
        <w:t>By 2025 investors will have allocated £75 billion to the professionally managed private-rented sector, says estate agent, Knight Frank.</w:t>
      </w:r>
    </w:p>
    <w:p w:rsidR="00543AAC" w:rsidRDefault="00543AAC" w:rsidP="00731C2E">
      <w:pPr>
        <w:numPr>
          <w:ilvl w:val="0"/>
          <w:numId w:val="2"/>
        </w:numPr>
        <w:rPr>
          <w:rFonts w:ascii="Arial Narrow" w:hAnsi="Arial Narrow" w:cs="Arial"/>
          <w:sz w:val="28"/>
          <w:szCs w:val="28"/>
        </w:rPr>
      </w:pPr>
      <w:r w:rsidRPr="000100AD">
        <w:rPr>
          <w:rFonts w:ascii="Arial Narrow" w:hAnsi="Arial Narrow" w:cs="Arial"/>
          <w:sz w:val="28"/>
          <w:szCs w:val="28"/>
        </w:rPr>
        <w:t xml:space="preserve">Grainger who is the </w:t>
      </w:r>
      <w:smartTag w:uri="urn:schemas-microsoft-com:office:smarttags" w:element="place">
        <w:smartTag w:uri="urn:schemas-microsoft-com:office:smarttags" w:element="country-region">
          <w:r w:rsidRPr="000100AD">
            <w:rPr>
              <w:rFonts w:ascii="Arial Narrow" w:hAnsi="Arial Narrow" w:cs="Arial"/>
              <w:sz w:val="28"/>
              <w:szCs w:val="28"/>
            </w:rPr>
            <w:t>UK</w:t>
          </w:r>
        </w:smartTag>
      </w:smartTag>
      <w:r w:rsidRPr="000100AD">
        <w:rPr>
          <w:rFonts w:ascii="Arial Narrow" w:hAnsi="Arial Narrow" w:cs="Arial"/>
          <w:sz w:val="28"/>
          <w:szCs w:val="28"/>
        </w:rPr>
        <w:t xml:space="preserve">’s largest private landlord </w:t>
      </w:r>
      <w:r w:rsidR="000100AD" w:rsidRPr="000100AD">
        <w:rPr>
          <w:rFonts w:ascii="Arial Narrow" w:hAnsi="Arial Narrow" w:cs="Arial"/>
          <w:sz w:val="28"/>
          <w:szCs w:val="28"/>
        </w:rPr>
        <w:t>signed a deal in April with TfL to build 3,000 properties above and around Underground stations</w:t>
      </w:r>
      <w:r w:rsidR="000100AD">
        <w:rPr>
          <w:rFonts w:ascii="Arial Narrow" w:hAnsi="Arial Narrow" w:cs="Arial"/>
          <w:sz w:val="28"/>
          <w:szCs w:val="28"/>
        </w:rPr>
        <w:t>.</w:t>
      </w:r>
    </w:p>
    <w:p w:rsidR="000100AD" w:rsidRDefault="003D3B03" w:rsidP="000100AD">
      <w:pPr>
        <w:rPr>
          <w:rFonts w:ascii="Arial" w:hAnsi="Arial" w:cs="Arial"/>
          <w:sz w:val="28"/>
          <w:szCs w:val="28"/>
        </w:rPr>
      </w:pPr>
      <w:r>
        <w:rPr>
          <w:rFonts w:ascii="Arial" w:hAnsi="Arial" w:cs="Arial"/>
          <w:sz w:val="28"/>
          <w:szCs w:val="28"/>
        </w:rPr>
        <w:t>B</w:t>
      </w:r>
      <w:r w:rsidR="00FF6EBF">
        <w:rPr>
          <w:rFonts w:ascii="Arial" w:hAnsi="Arial" w:cs="Arial"/>
          <w:sz w:val="28"/>
          <w:szCs w:val="28"/>
        </w:rPr>
        <w:t>earing</w:t>
      </w:r>
      <w:r w:rsidR="00DD72F7">
        <w:rPr>
          <w:rFonts w:ascii="Arial" w:hAnsi="Arial" w:cs="Arial"/>
          <w:sz w:val="28"/>
          <w:szCs w:val="28"/>
        </w:rPr>
        <w:t xml:space="preserve"> in mind our statement on</w:t>
      </w:r>
      <w:r w:rsidR="000100AD" w:rsidRPr="000100AD">
        <w:rPr>
          <w:rFonts w:ascii="Arial" w:hAnsi="Arial" w:cs="Arial"/>
          <w:sz w:val="28"/>
          <w:szCs w:val="28"/>
        </w:rPr>
        <w:t xml:space="preserve"> </w:t>
      </w:r>
      <w:r w:rsidR="0058142B">
        <w:rPr>
          <w:rFonts w:ascii="Arial" w:hAnsi="Arial" w:cs="Arial"/>
          <w:sz w:val="28"/>
          <w:szCs w:val="28"/>
        </w:rPr>
        <w:t xml:space="preserve">Page A8 item 2 </w:t>
      </w:r>
      <w:r w:rsidR="00FF6EBF">
        <w:rPr>
          <w:rFonts w:ascii="Arial" w:hAnsi="Arial" w:cs="Arial"/>
          <w:sz w:val="28"/>
          <w:szCs w:val="28"/>
        </w:rPr>
        <w:t xml:space="preserve">above </w:t>
      </w:r>
      <w:r w:rsidR="000100AD" w:rsidRPr="000100AD">
        <w:rPr>
          <w:rFonts w:ascii="Arial" w:hAnsi="Arial" w:cs="Arial"/>
          <w:sz w:val="28"/>
          <w:szCs w:val="28"/>
        </w:rPr>
        <w:t xml:space="preserve">if the bar is set </w:t>
      </w:r>
      <w:r>
        <w:rPr>
          <w:rFonts w:ascii="Arial" w:hAnsi="Arial" w:cs="Arial"/>
          <w:sz w:val="28"/>
          <w:szCs w:val="28"/>
        </w:rPr>
        <w:t xml:space="preserve">so </w:t>
      </w:r>
      <w:r w:rsidR="000100AD" w:rsidRPr="000100AD">
        <w:rPr>
          <w:rFonts w:ascii="Arial" w:hAnsi="Arial" w:cs="Arial"/>
          <w:sz w:val="28"/>
          <w:szCs w:val="28"/>
        </w:rPr>
        <w:t>low with our 1</w:t>
      </w:r>
      <w:r w:rsidR="000100AD" w:rsidRPr="000100AD">
        <w:rPr>
          <w:rFonts w:ascii="Arial" w:hAnsi="Arial" w:cs="Arial"/>
          <w:sz w:val="28"/>
          <w:szCs w:val="28"/>
          <w:vertAlign w:val="superscript"/>
        </w:rPr>
        <w:t>st</w:t>
      </w:r>
      <w:r w:rsidR="000100AD" w:rsidRPr="000100AD">
        <w:rPr>
          <w:rFonts w:ascii="Arial" w:hAnsi="Arial" w:cs="Arial"/>
          <w:sz w:val="28"/>
          <w:szCs w:val="28"/>
        </w:rPr>
        <w:t xml:space="preserve"> BtR scheme, with possibly lots to follow, the future </w:t>
      </w:r>
      <w:r w:rsidR="00357399">
        <w:rPr>
          <w:rFonts w:ascii="Arial" w:hAnsi="Arial" w:cs="Arial"/>
          <w:sz w:val="28"/>
          <w:szCs w:val="28"/>
        </w:rPr>
        <w:t xml:space="preserve">delivery </w:t>
      </w:r>
      <w:r>
        <w:rPr>
          <w:rFonts w:ascii="Arial" w:hAnsi="Arial" w:cs="Arial"/>
          <w:sz w:val="28"/>
          <w:szCs w:val="28"/>
        </w:rPr>
        <w:t>of family homes,</w:t>
      </w:r>
      <w:r w:rsidR="000100AD" w:rsidRPr="000100AD">
        <w:rPr>
          <w:rFonts w:ascii="Arial" w:hAnsi="Arial" w:cs="Arial"/>
          <w:sz w:val="28"/>
          <w:szCs w:val="28"/>
        </w:rPr>
        <w:t xml:space="preserve"> affordable housing</w:t>
      </w:r>
      <w:r>
        <w:rPr>
          <w:rFonts w:ascii="Arial" w:hAnsi="Arial" w:cs="Arial"/>
          <w:sz w:val="28"/>
          <w:szCs w:val="28"/>
        </w:rPr>
        <w:t xml:space="preserve"> and on-site parking levels</w:t>
      </w:r>
      <w:r w:rsidR="000100AD" w:rsidRPr="000100AD">
        <w:rPr>
          <w:rFonts w:ascii="Arial" w:hAnsi="Arial" w:cs="Arial"/>
          <w:sz w:val="28"/>
          <w:szCs w:val="28"/>
        </w:rPr>
        <w:t xml:space="preserve"> </w:t>
      </w:r>
      <w:r w:rsidR="000100AD">
        <w:rPr>
          <w:rFonts w:ascii="Arial" w:hAnsi="Arial" w:cs="Arial"/>
          <w:sz w:val="28"/>
          <w:szCs w:val="28"/>
        </w:rPr>
        <w:t xml:space="preserve">in the Borough </w:t>
      </w:r>
      <w:r w:rsidR="000100AD" w:rsidRPr="000100AD">
        <w:rPr>
          <w:rFonts w:ascii="Arial" w:hAnsi="Arial" w:cs="Arial"/>
          <w:sz w:val="28"/>
          <w:szCs w:val="28"/>
        </w:rPr>
        <w:t>looks</w:t>
      </w:r>
      <w:r>
        <w:rPr>
          <w:rFonts w:ascii="Arial" w:hAnsi="Arial" w:cs="Arial"/>
          <w:sz w:val="28"/>
          <w:szCs w:val="28"/>
        </w:rPr>
        <w:t xml:space="preserve"> very bleak.</w:t>
      </w:r>
    </w:p>
    <w:p w:rsidR="0058142B" w:rsidRDefault="0058142B" w:rsidP="00FF6EBF">
      <w:pPr>
        <w:spacing w:line="120" w:lineRule="auto"/>
        <w:rPr>
          <w:rFonts w:ascii="Arial" w:hAnsi="Arial" w:cs="Arial"/>
          <w:sz w:val="28"/>
          <w:szCs w:val="28"/>
        </w:rPr>
      </w:pPr>
    </w:p>
    <w:p w:rsidR="0058142B" w:rsidRPr="00D936B6" w:rsidRDefault="00A70970" w:rsidP="000100AD">
      <w:pPr>
        <w:rPr>
          <w:rFonts w:ascii="Arial" w:hAnsi="Arial" w:cs="Arial"/>
          <w:b/>
          <w:color w:val="0000FF"/>
          <w:sz w:val="28"/>
          <w:szCs w:val="28"/>
        </w:rPr>
      </w:pPr>
      <w:r w:rsidRPr="00D936B6">
        <w:rPr>
          <w:rFonts w:ascii="Arial" w:hAnsi="Arial" w:cs="Arial"/>
          <w:b/>
          <w:color w:val="0000FF"/>
          <w:sz w:val="28"/>
          <w:szCs w:val="28"/>
        </w:rPr>
        <w:t>Question</w:t>
      </w:r>
      <w:r w:rsidR="000C0966" w:rsidRPr="00D936B6">
        <w:rPr>
          <w:rFonts w:ascii="Arial" w:hAnsi="Arial" w:cs="Arial"/>
          <w:b/>
          <w:color w:val="0000FF"/>
          <w:sz w:val="28"/>
          <w:szCs w:val="28"/>
        </w:rPr>
        <w:t>:-  F</w:t>
      </w:r>
      <w:r w:rsidRPr="00D936B6">
        <w:rPr>
          <w:rFonts w:ascii="Arial" w:hAnsi="Arial" w:cs="Arial"/>
          <w:b/>
          <w:color w:val="0000FF"/>
          <w:sz w:val="28"/>
          <w:szCs w:val="28"/>
        </w:rPr>
        <w:t xml:space="preserve">or </w:t>
      </w:r>
      <w:smartTag w:uri="urn:schemas-microsoft-com:office:smarttags" w:element="place">
        <w:smartTag w:uri="urn:schemas-microsoft-com:office:smarttags" w:element="City">
          <w:r w:rsidRPr="00D936B6">
            <w:rPr>
              <w:rFonts w:ascii="Arial" w:hAnsi="Arial" w:cs="Arial"/>
              <w:b/>
              <w:color w:val="0000FF"/>
              <w:sz w:val="28"/>
              <w:szCs w:val="28"/>
            </w:rPr>
            <w:t>Kingston</w:t>
          </w:r>
        </w:smartTag>
      </w:smartTag>
      <w:r w:rsidRPr="00D936B6">
        <w:rPr>
          <w:rFonts w:ascii="Arial" w:hAnsi="Arial" w:cs="Arial"/>
          <w:b/>
          <w:color w:val="0000FF"/>
          <w:sz w:val="28"/>
          <w:szCs w:val="28"/>
        </w:rPr>
        <w:t xml:space="preserve"> Planners:-</w:t>
      </w:r>
      <w:r w:rsidR="0058142B" w:rsidRPr="00D936B6">
        <w:rPr>
          <w:rFonts w:ascii="Arial" w:hAnsi="Arial" w:cs="Arial"/>
          <w:b/>
          <w:color w:val="0000FF"/>
          <w:sz w:val="28"/>
          <w:szCs w:val="28"/>
        </w:rPr>
        <w:t>We would comment that the 78 flats in the north wing seem to have slipped through unnoticed</w:t>
      </w:r>
      <w:r w:rsidR="008751F8" w:rsidRPr="00D936B6">
        <w:rPr>
          <w:rFonts w:ascii="Arial" w:hAnsi="Arial" w:cs="Arial"/>
          <w:b/>
          <w:color w:val="0000FF"/>
          <w:sz w:val="28"/>
          <w:szCs w:val="28"/>
        </w:rPr>
        <w:t xml:space="preserve"> though they do get a cursory mention in this report</w:t>
      </w:r>
      <w:r w:rsidR="0058142B" w:rsidRPr="00D936B6">
        <w:rPr>
          <w:rFonts w:ascii="Arial" w:hAnsi="Arial" w:cs="Arial"/>
          <w:b/>
          <w:color w:val="0000FF"/>
          <w:sz w:val="28"/>
          <w:szCs w:val="28"/>
        </w:rPr>
        <w:t xml:space="preserve">. Though they were not developed by Meadows they are now in their ownership. What was included/agreed in respect of affordable housing, </w:t>
      </w:r>
      <w:r w:rsidR="00FF6EBF" w:rsidRPr="00D936B6">
        <w:rPr>
          <w:rFonts w:ascii="Arial" w:hAnsi="Arial" w:cs="Arial"/>
          <w:b/>
          <w:color w:val="0000FF"/>
          <w:sz w:val="28"/>
          <w:szCs w:val="28"/>
        </w:rPr>
        <w:t xml:space="preserve">family housing or amenity </w:t>
      </w:r>
      <w:r w:rsidR="008751F8" w:rsidRPr="00D936B6">
        <w:rPr>
          <w:rFonts w:ascii="Arial" w:hAnsi="Arial" w:cs="Arial"/>
          <w:b/>
          <w:color w:val="0000FF"/>
          <w:sz w:val="28"/>
          <w:szCs w:val="28"/>
        </w:rPr>
        <w:t>space f</w:t>
      </w:r>
      <w:r w:rsidR="00FF6EBF" w:rsidRPr="00D936B6">
        <w:rPr>
          <w:rFonts w:ascii="Arial" w:hAnsi="Arial" w:cs="Arial"/>
          <w:b/>
          <w:color w:val="0000FF"/>
          <w:sz w:val="28"/>
          <w:szCs w:val="28"/>
        </w:rPr>
        <w:t xml:space="preserve">or these flats? </w:t>
      </w:r>
    </w:p>
    <w:p w:rsidR="00465CD3" w:rsidRDefault="00465CD3" w:rsidP="00C238E9">
      <w:pPr>
        <w:spacing w:line="120" w:lineRule="auto"/>
        <w:rPr>
          <w:rFonts w:ascii="Arial" w:hAnsi="Arial" w:cs="Arial"/>
          <w:sz w:val="28"/>
          <w:szCs w:val="28"/>
        </w:rPr>
      </w:pPr>
    </w:p>
    <w:p w:rsidR="00FF6EBF" w:rsidRPr="00C238E9" w:rsidRDefault="00FF6EBF" w:rsidP="000100AD">
      <w:pPr>
        <w:rPr>
          <w:rFonts w:ascii="Arial" w:hAnsi="Arial" w:cs="Arial"/>
          <w:b/>
          <w:sz w:val="28"/>
          <w:szCs w:val="28"/>
        </w:rPr>
      </w:pPr>
      <w:r w:rsidRPr="00C238E9">
        <w:rPr>
          <w:rFonts w:ascii="Arial" w:hAnsi="Arial" w:cs="Arial"/>
          <w:b/>
          <w:sz w:val="28"/>
          <w:szCs w:val="28"/>
        </w:rPr>
        <w:t>A14 – Clause 28</w:t>
      </w:r>
      <w:r w:rsidR="00B06471">
        <w:rPr>
          <w:rFonts w:ascii="Arial" w:hAnsi="Arial" w:cs="Arial"/>
          <w:b/>
          <w:sz w:val="28"/>
          <w:szCs w:val="28"/>
        </w:rPr>
        <w:t>; A24 Clause 97</w:t>
      </w:r>
    </w:p>
    <w:p w:rsidR="00FA2350" w:rsidRDefault="00FA2350" w:rsidP="000100AD">
      <w:pPr>
        <w:rPr>
          <w:rFonts w:ascii="Arial" w:hAnsi="Arial" w:cs="Arial"/>
          <w:sz w:val="28"/>
          <w:szCs w:val="28"/>
        </w:rPr>
      </w:pPr>
      <w:r>
        <w:rPr>
          <w:rFonts w:ascii="Arial" w:hAnsi="Arial" w:cs="Arial"/>
          <w:sz w:val="28"/>
          <w:szCs w:val="28"/>
        </w:rPr>
        <w:t xml:space="preserve">The Tower accommodation long axis is approximately on an E-W line resulting in the main long elevations facing predominately north or south. The north elevation will get daylight but very little sunlight meaning artificial lighting will be needed </w:t>
      </w:r>
      <w:r w:rsidR="008751F8">
        <w:rPr>
          <w:rFonts w:ascii="Arial" w:hAnsi="Arial" w:cs="Arial"/>
          <w:sz w:val="28"/>
          <w:szCs w:val="28"/>
        </w:rPr>
        <w:t xml:space="preserve">to the rooms </w:t>
      </w:r>
      <w:r>
        <w:rPr>
          <w:rFonts w:ascii="Arial" w:hAnsi="Arial" w:cs="Arial"/>
          <w:sz w:val="28"/>
          <w:szCs w:val="28"/>
        </w:rPr>
        <w:t xml:space="preserve">during most of the winter months. The south elevation is deemed to require special </w:t>
      </w:r>
      <w:r w:rsidR="008751F8">
        <w:rPr>
          <w:rFonts w:ascii="Arial" w:hAnsi="Arial" w:cs="Arial"/>
          <w:sz w:val="28"/>
          <w:szCs w:val="28"/>
        </w:rPr>
        <w:t xml:space="preserve">solar </w:t>
      </w:r>
      <w:r>
        <w:rPr>
          <w:rFonts w:ascii="Arial" w:hAnsi="Arial" w:cs="Arial"/>
          <w:sz w:val="28"/>
          <w:szCs w:val="28"/>
        </w:rPr>
        <w:t xml:space="preserve">glass and blinds to protect occupants during the summer months. </w:t>
      </w:r>
      <w:r w:rsidR="003F162B">
        <w:rPr>
          <w:rFonts w:ascii="Arial" w:hAnsi="Arial" w:cs="Arial"/>
          <w:sz w:val="28"/>
          <w:szCs w:val="28"/>
        </w:rPr>
        <w:t>The building is approximately 64m long and the central corridor to the flats will be deprived of any meaningful natural light and will</w:t>
      </w:r>
      <w:r w:rsidR="008751F8">
        <w:rPr>
          <w:rFonts w:ascii="Arial" w:hAnsi="Arial" w:cs="Arial"/>
          <w:sz w:val="28"/>
          <w:szCs w:val="28"/>
        </w:rPr>
        <w:t xml:space="preserve"> require </w:t>
      </w:r>
      <w:r w:rsidR="005B1FC2">
        <w:rPr>
          <w:rFonts w:ascii="Arial" w:hAnsi="Arial" w:cs="Arial"/>
          <w:sz w:val="28"/>
          <w:szCs w:val="28"/>
        </w:rPr>
        <w:t>24/7.</w:t>
      </w:r>
    </w:p>
    <w:p w:rsidR="003F162B" w:rsidRPr="00D936B6" w:rsidRDefault="00D936B6" w:rsidP="000100AD">
      <w:pPr>
        <w:rPr>
          <w:rFonts w:ascii="Arial" w:hAnsi="Arial" w:cs="Arial"/>
          <w:b/>
          <w:color w:val="0000FF"/>
          <w:sz w:val="28"/>
          <w:szCs w:val="28"/>
        </w:rPr>
      </w:pPr>
      <w:r>
        <w:rPr>
          <w:rFonts w:ascii="Arial" w:hAnsi="Arial" w:cs="Arial"/>
          <w:sz w:val="28"/>
          <w:szCs w:val="28"/>
        </w:rPr>
        <w:t>With some 13</w:t>
      </w:r>
      <w:r w:rsidR="00C35201">
        <w:rPr>
          <w:rFonts w:ascii="Arial" w:hAnsi="Arial" w:cs="Arial"/>
          <w:sz w:val="28"/>
          <w:szCs w:val="28"/>
        </w:rPr>
        <w:t>No flats per floor results in o</w:t>
      </w:r>
      <w:r w:rsidR="004901EC">
        <w:rPr>
          <w:rFonts w:ascii="Arial" w:hAnsi="Arial" w:cs="Arial"/>
          <w:sz w:val="28"/>
          <w:szCs w:val="28"/>
        </w:rPr>
        <w:t>nly some 30%</w:t>
      </w:r>
      <w:r w:rsidR="00C35201">
        <w:rPr>
          <w:rFonts w:ascii="Arial" w:hAnsi="Arial" w:cs="Arial"/>
          <w:sz w:val="28"/>
          <w:szCs w:val="28"/>
        </w:rPr>
        <w:t xml:space="preserve"> of the flats being</w:t>
      </w:r>
      <w:r w:rsidR="004901EC">
        <w:rPr>
          <w:rFonts w:ascii="Arial" w:hAnsi="Arial" w:cs="Arial"/>
          <w:sz w:val="28"/>
          <w:szCs w:val="28"/>
        </w:rPr>
        <w:t xml:space="preserve"> duel aspect compared with </w:t>
      </w:r>
      <w:r w:rsidR="00C238E9">
        <w:rPr>
          <w:rFonts w:ascii="Arial" w:hAnsi="Arial" w:cs="Arial"/>
          <w:sz w:val="28"/>
          <w:szCs w:val="28"/>
        </w:rPr>
        <w:t xml:space="preserve">the </w:t>
      </w:r>
      <w:r w:rsidR="00C35201">
        <w:rPr>
          <w:rFonts w:ascii="Arial" w:hAnsi="Arial" w:cs="Arial"/>
          <w:sz w:val="28"/>
          <w:szCs w:val="28"/>
        </w:rPr>
        <w:t xml:space="preserve">normal </w:t>
      </w:r>
      <w:r w:rsidR="00C238E9">
        <w:rPr>
          <w:rFonts w:ascii="Arial" w:hAnsi="Arial" w:cs="Arial"/>
          <w:sz w:val="28"/>
          <w:szCs w:val="28"/>
        </w:rPr>
        <w:t xml:space="preserve">standard </w:t>
      </w:r>
      <w:r w:rsidR="00C35201">
        <w:rPr>
          <w:rFonts w:ascii="Arial" w:hAnsi="Arial" w:cs="Arial"/>
          <w:sz w:val="28"/>
          <w:szCs w:val="28"/>
        </w:rPr>
        <w:t xml:space="preserve">maximum </w:t>
      </w:r>
      <w:r w:rsidR="00C238E9">
        <w:rPr>
          <w:rFonts w:ascii="Arial" w:hAnsi="Arial" w:cs="Arial"/>
          <w:sz w:val="28"/>
          <w:szCs w:val="28"/>
        </w:rPr>
        <w:t>permitted flat</w:t>
      </w:r>
      <w:r w:rsidR="00C35201">
        <w:rPr>
          <w:rFonts w:ascii="Arial" w:hAnsi="Arial" w:cs="Arial"/>
          <w:sz w:val="28"/>
          <w:szCs w:val="28"/>
        </w:rPr>
        <w:t xml:space="preserve"> configuration of </w:t>
      </w:r>
      <w:r w:rsidR="004901EC">
        <w:rPr>
          <w:rFonts w:ascii="Arial" w:hAnsi="Arial" w:cs="Arial"/>
          <w:sz w:val="28"/>
          <w:szCs w:val="28"/>
        </w:rPr>
        <w:t xml:space="preserve">8No flats per floor which </w:t>
      </w:r>
      <w:r w:rsidR="00C35201">
        <w:rPr>
          <w:rFonts w:ascii="Arial" w:hAnsi="Arial" w:cs="Arial"/>
          <w:sz w:val="28"/>
          <w:szCs w:val="28"/>
        </w:rPr>
        <w:t xml:space="preserve">would </w:t>
      </w:r>
      <w:r w:rsidR="004901EC">
        <w:rPr>
          <w:rFonts w:ascii="Arial" w:hAnsi="Arial" w:cs="Arial"/>
          <w:sz w:val="28"/>
          <w:szCs w:val="28"/>
        </w:rPr>
        <w:t>have some 50%</w:t>
      </w:r>
      <w:r w:rsidR="00C238E9">
        <w:rPr>
          <w:rFonts w:ascii="Arial" w:hAnsi="Arial" w:cs="Arial"/>
          <w:sz w:val="28"/>
          <w:szCs w:val="28"/>
        </w:rPr>
        <w:t xml:space="preserve"> duel aspect</w:t>
      </w:r>
      <w:r w:rsidR="004901EC">
        <w:rPr>
          <w:rFonts w:ascii="Arial" w:hAnsi="Arial" w:cs="Arial"/>
          <w:sz w:val="28"/>
          <w:szCs w:val="28"/>
        </w:rPr>
        <w:t xml:space="preserve">. </w:t>
      </w:r>
    </w:p>
    <w:p w:rsidR="00B06471" w:rsidRDefault="00B06471" w:rsidP="00235788">
      <w:pPr>
        <w:spacing w:line="120" w:lineRule="auto"/>
        <w:rPr>
          <w:rFonts w:ascii="Arial" w:hAnsi="Arial" w:cs="Arial"/>
          <w:sz w:val="28"/>
          <w:szCs w:val="28"/>
        </w:rPr>
      </w:pPr>
    </w:p>
    <w:p w:rsidR="00B06471" w:rsidRDefault="00396C62" w:rsidP="000100AD">
      <w:pPr>
        <w:rPr>
          <w:rFonts w:ascii="Arial" w:hAnsi="Arial" w:cs="Arial"/>
          <w:sz w:val="28"/>
          <w:szCs w:val="28"/>
        </w:rPr>
      </w:pPr>
      <w:r>
        <w:rPr>
          <w:rFonts w:ascii="Arial" w:hAnsi="Arial" w:cs="Arial"/>
          <w:sz w:val="28"/>
          <w:szCs w:val="28"/>
        </w:rPr>
        <w:t>C</w:t>
      </w:r>
      <w:r w:rsidR="00310EF7">
        <w:rPr>
          <w:rFonts w:ascii="Arial" w:hAnsi="Arial" w:cs="Arial"/>
          <w:sz w:val="28"/>
          <w:szCs w:val="28"/>
        </w:rPr>
        <w:t>lause 97</w:t>
      </w:r>
      <w:r>
        <w:rPr>
          <w:rFonts w:ascii="Arial" w:hAnsi="Arial" w:cs="Arial"/>
          <w:sz w:val="28"/>
          <w:szCs w:val="28"/>
        </w:rPr>
        <w:t>:-</w:t>
      </w:r>
      <w:r w:rsidR="00310EF7">
        <w:rPr>
          <w:rFonts w:ascii="Arial" w:hAnsi="Arial" w:cs="Arial"/>
          <w:sz w:val="28"/>
          <w:szCs w:val="28"/>
        </w:rPr>
        <w:t xml:space="preserve"> </w:t>
      </w:r>
      <w:r w:rsidR="007751C0">
        <w:rPr>
          <w:rFonts w:ascii="Arial" w:hAnsi="Arial" w:cs="Arial"/>
          <w:sz w:val="28"/>
          <w:szCs w:val="28"/>
        </w:rPr>
        <w:t xml:space="preserve">Officers response to lack of duel aspect flats. </w:t>
      </w:r>
      <w:r w:rsidR="007751C0" w:rsidRPr="00396C62">
        <w:rPr>
          <w:rFonts w:ascii="Arial Narrow" w:hAnsi="Arial Narrow" w:cs="Arial"/>
          <w:i/>
          <w:sz w:val="28"/>
          <w:szCs w:val="28"/>
          <w:highlight w:val="yellow"/>
        </w:rPr>
        <w:t>“the</w:t>
      </w:r>
      <w:r w:rsidR="007751C0" w:rsidRPr="00687CF1">
        <w:rPr>
          <w:rFonts w:ascii="Arial Narrow" w:hAnsi="Arial Narrow" w:cs="Arial"/>
          <w:i/>
          <w:sz w:val="28"/>
          <w:szCs w:val="28"/>
        </w:rPr>
        <w:t xml:space="preserve"> </w:t>
      </w:r>
      <w:r w:rsidR="007751C0" w:rsidRPr="00396C62">
        <w:rPr>
          <w:rFonts w:ascii="Arial Narrow" w:hAnsi="Arial Narrow" w:cs="Arial"/>
          <w:i/>
          <w:sz w:val="28"/>
          <w:szCs w:val="28"/>
          <w:highlight w:val="yellow"/>
        </w:rPr>
        <w:t>applicant has demonstrated that the overall quantum has been kept to a minimum”</w:t>
      </w:r>
      <w:r w:rsidR="007751C0" w:rsidRPr="00396C62">
        <w:rPr>
          <w:rFonts w:ascii="Arial" w:hAnsi="Arial" w:cs="Arial"/>
          <w:sz w:val="28"/>
          <w:szCs w:val="28"/>
          <w:highlight w:val="yellow"/>
        </w:rPr>
        <w:t>.</w:t>
      </w:r>
      <w:r w:rsidR="007751C0">
        <w:rPr>
          <w:rFonts w:ascii="Arial" w:hAnsi="Arial" w:cs="Arial"/>
          <w:sz w:val="28"/>
          <w:szCs w:val="28"/>
        </w:rPr>
        <w:t xml:space="preserve"> Action by the Applicant;</w:t>
      </w:r>
      <w:r>
        <w:rPr>
          <w:rFonts w:ascii="Arial" w:hAnsi="Arial" w:cs="Arial"/>
          <w:sz w:val="28"/>
          <w:szCs w:val="28"/>
        </w:rPr>
        <w:t xml:space="preserve"> putting one duel aspect flat in each of the four corners</w:t>
      </w:r>
      <w:r w:rsidR="007751C0">
        <w:rPr>
          <w:rFonts w:ascii="Arial" w:hAnsi="Arial" w:cs="Arial"/>
          <w:sz w:val="28"/>
          <w:szCs w:val="28"/>
        </w:rPr>
        <w:t xml:space="preserve"> of the Tower on each</w:t>
      </w:r>
      <w:r>
        <w:rPr>
          <w:rFonts w:ascii="Arial" w:hAnsi="Arial" w:cs="Arial"/>
          <w:sz w:val="28"/>
          <w:szCs w:val="28"/>
        </w:rPr>
        <w:t xml:space="preserve"> floor</w:t>
      </w:r>
      <w:r w:rsidR="007751C0">
        <w:rPr>
          <w:rFonts w:ascii="Arial" w:hAnsi="Arial" w:cs="Arial"/>
          <w:sz w:val="28"/>
          <w:szCs w:val="28"/>
        </w:rPr>
        <w:t>.</w:t>
      </w:r>
      <w:r>
        <w:rPr>
          <w:rFonts w:ascii="Arial" w:hAnsi="Arial" w:cs="Arial"/>
          <w:sz w:val="28"/>
          <w:szCs w:val="28"/>
        </w:rPr>
        <w:t xml:space="preserve"> What else could he do.</w:t>
      </w:r>
      <w:r w:rsidR="007751C0">
        <w:rPr>
          <w:rFonts w:ascii="Arial" w:hAnsi="Arial" w:cs="Arial"/>
          <w:sz w:val="28"/>
          <w:szCs w:val="28"/>
        </w:rPr>
        <w:t xml:space="preserve"> So a bit OTT by the officer</w:t>
      </w:r>
    </w:p>
    <w:p w:rsidR="00C35201" w:rsidRDefault="00C35201" w:rsidP="00C35201">
      <w:pPr>
        <w:spacing w:line="120" w:lineRule="auto"/>
        <w:rPr>
          <w:rFonts w:ascii="Arial" w:hAnsi="Arial" w:cs="Arial"/>
          <w:sz w:val="28"/>
          <w:szCs w:val="28"/>
        </w:rPr>
      </w:pPr>
    </w:p>
    <w:p w:rsidR="005B1FC2" w:rsidRDefault="005B1FC2" w:rsidP="00C35201">
      <w:pPr>
        <w:spacing w:line="120" w:lineRule="auto"/>
        <w:rPr>
          <w:rFonts w:ascii="Arial" w:hAnsi="Arial" w:cs="Arial"/>
          <w:sz w:val="28"/>
          <w:szCs w:val="28"/>
        </w:rPr>
      </w:pPr>
    </w:p>
    <w:p w:rsidR="005B1FC2" w:rsidRDefault="005B1FC2" w:rsidP="00C35201">
      <w:pPr>
        <w:spacing w:line="120" w:lineRule="auto"/>
        <w:rPr>
          <w:rFonts w:ascii="Arial" w:hAnsi="Arial" w:cs="Arial"/>
          <w:sz w:val="28"/>
          <w:szCs w:val="28"/>
        </w:rPr>
      </w:pPr>
    </w:p>
    <w:p w:rsidR="005B1FC2" w:rsidRDefault="005B1FC2" w:rsidP="00C35201">
      <w:pPr>
        <w:spacing w:line="120" w:lineRule="auto"/>
        <w:rPr>
          <w:rFonts w:ascii="Arial" w:hAnsi="Arial" w:cs="Arial"/>
          <w:sz w:val="28"/>
          <w:szCs w:val="28"/>
        </w:rPr>
      </w:pPr>
    </w:p>
    <w:p w:rsidR="00935E61" w:rsidRDefault="00935E61" w:rsidP="00C35201">
      <w:pPr>
        <w:spacing w:line="120" w:lineRule="auto"/>
        <w:rPr>
          <w:rFonts w:ascii="Arial" w:hAnsi="Arial" w:cs="Arial"/>
          <w:sz w:val="28"/>
          <w:szCs w:val="28"/>
        </w:rPr>
      </w:pPr>
    </w:p>
    <w:p w:rsidR="00935E61" w:rsidRDefault="00935E61" w:rsidP="00C35201">
      <w:pPr>
        <w:spacing w:line="120" w:lineRule="auto"/>
        <w:rPr>
          <w:rFonts w:ascii="Arial" w:hAnsi="Arial" w:cs="Arial"/>
          <w:sz w:val="28"/>
          <w:szCs w:val="28"/>
        </w:rPr>
      </w:pPr>
    </w:p>
    <w:p w:rsidR="00935E61" w:rsidRDefault="00935E61" w:rsidP="00C35201">
      <w:pPr>
        <w:spacing w:line="120" w:lineRule="auto"/>
        <w:rPr>
          <w:rFonts w:ascii="Arial" w:hAnsi="Arial" w:cs="Arial"/>
          <w:sz w:val="28"/>
          <w:szCs w:val="28"/>
        </w:rPr>
      </w:pPr>
    </w:p>
    <w:p w:rsidR="00935E61" w:rsidRDefault="00935E61" w:rsidP="00C35201">
      <w:pPr>
        <w:spacing w:line="120" w:lineRule="auto"/>
        <w:rPr>
          <w:rFonts w:ascii="Arial" w:hAnsi="Arial" w:cs="Arial"/>
          <w:sz w:val="28"/>
          <w:szCs w:val="28"/>
        </w:rPr>
      </w:pPr>
    </w:p>
    <w:p w:rsidR="00935E61" w:rsidRDefault="00935E61" w:rsidP="00C35201">
      <w:pPr>
        <w:spacing w:line="120" w:lineRule="auto"/>
        <w:rPr>
          <w:rFonts w:ascii="Arial" w:hAnsi="Arial" w:cs="Arial"/>
          <w:sz w:val="28"/>
          <w:szCs w:val="28"/>
        </w:rPr>
      </w:pPr>
    </w:p>
    <w:p w:rsidR="00935E61" w:rsidRDefault="00935E61" w:rsidP="00C35201">
      <w:pPr>
        <w:spacing w:line="120" w:lineRule="auto"/>
        <w:rPr>
          <w:rFonts w:ascii="Arial" w:hAnsi="Arial" w:cs="Arial"/>
          <w:sz w:val="28"/>
          <w:szCs w:val="28"/>
        </w:rPr>
      </w:pPr>
    </w:p>
    <w:p w:rsidR="00C35201" w:rsidRDefault="00C35201" w:rsidP="000100AD">
      <w:pPr>
        <w:rPr>
          <w:rFonts w:ascii="Arial" w:hAnsi="Arial" w:cs="Arial"/>
          <w:b/>
          <w:sz w:val="28"/>
          <w:szCs w:val="28"/>
        </w:rPr>
      </w:pPr>
      <w:r w:rsidRPr="00C35201">
        <w:rPr>
          <w:rFonts w:ascii="Arial" w:hAnsi="Arial" w:cs="Arial"/>
          <w:b/>
          <w:sz w:val="28"/>
          <w:szCs w:val="28"/>
        </w:rPr>
        <w:lastRenderedPageBreak/>
        <w:t>A15 Claus 32</w:t>
      </w:r>
    </w:p>
    <w:p w:rsidR="00B14386" w:rsidRDefault="00E8727B" w:rsidP="00E8727B">
      <w:pPr>
        <w:rPr>
          <w:rFonts w:ascii="Arial" w:hAnsi="Arial" w:cs="Arial"/>
          <w:b/>
          <w:sz w:val="28"/>
          <w:szCs w:val="28"/>
        </w:rPr>
      </w:pPr>
      <w:r>
        <w:rPr>
          <w:rFonts w:ascii="Arial" w:hAnsi="Arial" w:cs="Arial"/>
          <w:b/>
          <w:sz w:val="28"/>
          <w:szCs w:val="28"/>
        </w:rPr>
        <w:t xml:space="preserve">Amenity Space </w:t>
      </w:r>
    </w:p>
    <w:p w:rsidR="00B14386" w:rsidRPr="00B14386" w:rsidRDefault="00B14386" w:rsidP="00B14386">
      <w:pPr>
        <w:rPr>
          <w:rFonts w:ascii="Arial Narrow" w:hAnsi="Arial Narrow" w:cs="Arial"/>
          <w:i/>
          <w:sz w:val="28"/>
          <w:szCs w:val="28"/>
        </w:rPr>
      </w:pPr>
      <w:r w:rsidRPr="00B14386">
        <w:rPr>
          <w:rFonts w:ascii="Arial Narrow" w:hAnsi="Arial Narrow" w:cs="Arial"/>
          <w:i/>
          <w:sz w:val="28"/>
          <w:szCs w:val="28"/>
        </w:rPr>
        <w:t xml:space="preserve">“However, the proposed development provides little private amenity space for residents and the amount of child space is below the GLA guidance, </w:t>
      </w:r>
      <w:r w:rsidRPr="00B14386">
        <w:rPr>
          <w:rFonts w:ascii="Arial Narrow" w:hAnsi="Arial Narrow" w:cs="Arial"/>
          <w:i/>
          <w:sz w:val="28"/>
          <w:szCs w:val="28"/>
          <w:highlight w:val="yellow"/>
        </w:rPr>
        <w:t>whilst the under provision in terms of private amenity space is tempered by the provision of communal amenity space along with internal amenity / facilities</w:t>
      </w:r>
      <w:r w:rsidRPr="00B14386">
        <w:rPr>
          <w:rFonts w:ascii="Arial Narrow" w:hAnsi="Arial Narrow" w:cs="Arial"/>
          <w:i/>
          <w:sz w:val="28"/>
          <w:szCs w:val="28"/>
        </w:rPr>
        <w:t xml:space="preserve">, the under provision in child play space is not. This would weigh against the development in the balancing exercise”.  </w:t>
      </w:r>
    </w:p>
    <w:p w:rsidR="00B14386" w:rsidRDefault="00B14386" w:rsidP="00B14386">
      <w:pPr>
        <w:spacing w:line="120" w:lineRule="auto"/>
        <w:rPr>
          <w:rFonts w:ascii="Arial" w:hAnsi="Arial" w:cs="Arial"/>
          <w:b/>
          <w:sz w:val="28"/>
          <w:szCs w:val="28"/>
        </w:rPr>
      </w:pPr>
    </w:p>
    <w:p w:rsidR="00E8727B" w:rsidRPr="00B14386" w:rsidRDefault="00E8727B" w:rsidP="00E8727B">
      <w:pPr>
        <w:rPr>
          <w:rFonts w:ascii="Arial Narrow" w:hAnsi="Arial Narrow" w:cs="Arial"/>
          <w:b/>
          <w:sz w:val="28"/>
          <w:szCs w:val="28"/>
        </w:rPr>
      </w:pPr>
      <w:r w:rsidRPr="00605B40">
        <w:rPr>
          <w:rFonts w:ascii="Arial" w:hAnsi="Arial" w:cs="Arial"/>
          <w:b/>
        </w:rPr>
        <w:t>Amenity Summary</w:t>
      </w:r>
      <w:r w:rsidR="00B14386">
        <w:rPr>
          <w:rFonts w:ascii="Arial" w:hAnsi="Arial" w:cs="Arial"/>
          <w:b/>
        </w:rPr>
        <w:t xml:space="preserve"> </w:t>
      </w:r>
      <w:r w:rsidR="00B14386">
        <w:rPr>
          <w:rFonts w:ascii="Arial Narrow" w:hAnsi="Arial Narrow" w:cs="Arial"/>
          <w:sz w:val="28"/>
          <w:szCs w:val="28"/>
        </w:rPr>
        <w:t>The following</w:t>
      </w:r>
      <w:r w:rsidR="00B14386" w:rsidRPr="00B14386">
        <w:rPr>
          <w:rFonts w:ascii="Arial Narrow" w:hAnsi="Arial Narrow" w:cs="Arial"/>
          <w:sz w:val="28"/>
          <w:szCs w:val="28"/>
        </w:rPr>
        <w:t xml:space="preserve"> is taken from the Applicant data on the planning portal</w:t>
      </w:r>
    </w:p>
    <w:p w:rsidR="00E8727B" w:rsidRDefault="00E8727B" w:rsidP="00E8727B">
      <w:pPr>
        <w:rPr>
          <w:rFonts w:ascii="Arial" w:hAnsi="Arial" w:cs="Arial"/>
        </w:rPr>
      </w:pPr>
      <w:r w:rsidRPr="00605B40">
        <w:rPr>
          <w:rFonts w:ascii="Arial" w:hAnsi="Arial" w:cs="Arial"/>
        </w:rPr>
        <w:t xml:space="preserve">Proposed Amenity in apartments (includes internal area in oversized units and </w:t>
      </w:r>
    </w:p>
    <w:p w:rsidR="00E8727B" w:rsidRPr="00605B40" w:rsidRDefault="00E8727B" w:rsidP="00E8727B">
      <w:pPr>
        <w:rPr>
          <w:rFonts w:ascii="Arial" w:hAnsi="Arial" w:cs="Arial"/>
        </w:rPr>
      </w:pPr>
      <w:r w:rsidRPr="00605B40">
        <w:rPr>
          <w:rFonts w:ascii="Arial" w:hAnsi="Arial" w:cs="Arial"/>
        </w:rPr>
        <w:t xml:space="preserve">level 22 private terraces) </w:t>
      </w:r>
      <w:r w:rsidR="00544023" w:rsidRPr="00544023">
        <w:rPr>
          <w:rFonts w:ascii="Arial Narrow" w:hAnsi="Arial Narrow" w:cs="Arial"/>
          <w:color w:val="FF0000"/>
        </w:rPr>
        <w:t>We consider amenity space in oversized flat should be discounted</w:t>
      </w:r>
      <w:r w:rsidRPr="00605B40">
        <w:rPr>
          <w:rFonts w:ascii="Arial" w:hAnsi="Arial" w:cs="Arial"/>
        </w:rPr>
        <w:t xml:space="preserve"> </w:t>
      </w:r>
      <w:r w:rsidR="00346BFF">
        <w:rPr>
          <w:rFonts w:ascii="Arial" w:hAnsi="Arial" w:cs="Arial"/>
        </w:rPr>
        <w:t xml:space="preserve">             </w:t>
      </w:r>
      <w:r w:rsidR="00544023" w:rsidRPr="00605B40">
        <w:rPr>
          <w:rFonts w:ascii="Arial" w:hAnsi="Arial" w:cs="Arial"/>
        </w:rPr>
        <w:t xml:space="preserve"> </w:t>
      </w:r>
      <w:r w:rsidRPr="00605B40">
        <w:rPr>
          <w:rFonts w:ascii="Arial" w:hAnsi="Arial" w:cs="Arial"/>
        </w:rPr>
        <w:t xml:space="preserve">  </w:t>
      </w:r>
      <w:r>
        <w:rPr>
          <w:rFonts w:ascii="Arial" w:hAnsi="Arial" w:cs="Arial"/>
        </w:rPr>
        <w:t xml:space="preserve">                                                                </w:t>
      </w:r>
      <w:r w:rsidR="00544023">
        <w:rPr>
          <w:rFonts w:ascii="Arial" w:hAnsi="Arial" w:cs="Arial"/>
        </w:rPr>
        <w:t xml:space="preserve">                                  </w:t>
      </w:r>
      <w:r w:rsidRPr="00605B40">
        <w:rPr>
          <w:rFonts w:ascii="Arial" w:hAnsi="Arial" w:cs="Arial"/>
        </w:rPr>
        <w:t xml:space="preserve">                </w:t>
      </w:r>
      <w:r>
        <w:rPr>
          <w:rFonts w:ascii="Arial" w:hAnsi="Arial" w:cs="Arial"/>
        </w:rPr>
        <w:t xml:space="preserve">                                                                                                          </w:t>
      </w:r>
    </w:p>
    <w:p w:rsidR="00E8727B" w:rsidRPr="00605B40" w:rsidRDefault="00E8727B" w:rsidP="00E8727B">
      <w:pPr>
        <w:spacing w:line="120" w:lineRule="auto"/>
        <w:rPr>
          <w:rFonts w:ascii="Arial" w:hAnsi="Arial" w:cs="Arial"/>
        </w:rPr>
      </w:pPr>
    </w:p>
    <w:p w:rsidR="00E8727B" w:rsidRPr="00605B40" w:rsidRDefault="00E8727B" w:rsidP="00E8727B">
      <w:pPr>
        <w:rPr>
          <w:rFonts w:ascii="Arial" w:hAnsi="Arial" w:cs="Arial"/>
        </w:rPr>
      </w:pPr>
      <w:r w:rsidRPr="00605B40">
        <w:rPr>
          <w:rFonts w:ascii="Arial" w:hAnsi="Arial" w:cs="Arial"/>
        </w:rPr>
        <w:t xml:space="preserve">Proposed Internal Residential Amenity (includes Workspace Area, Kitchen, </w:t>
      </w:r>
    </w:p>
    <w:p w:rsidR="00E8727B" w:rsidRDefault="00E8727B" w:rsidP="00E8727B">
      <w:pPr>
        <w:rPr>
          <w:rFonts w:ascii="Arial" w:hAnsi="Arial" w:cs="Arial"/>
        </w:rPr>
      </w:pPr>
      <w:r w:rsidRPr="00605B40">
        <w:rPr>
          <w:rFonts w:ascii="Arial" w:hAnsi="Arial" w:cs="Arial"/>
        </w:rPr>
        <w:t>Residents Gym, Lounge, Cinema, Amenity Rooms, Storage, Toilets &amp; Lobby)</w:t>
      </w:r>
      <w:r w:rsidR="00544023">
        <w:rPr>
          <w:rFonts w:ascii="Arial" w:hAnsi="Arial" w:cs="Arial"/>
        </w:rPr>
        <w:t xml:space="preserve">     </w:t>
      </w:r>
      <w:r w:rsidR="00346BFF">
        <w:rPr>
          <w:rFonts w:ascii="Arial" w:hAnsi="Arial" w:cs="Arial"/>
        </w:rPr>
        <w:t xml:space="preserve">             </w:t>
      </w:r>
      <w:r w:rsidRPr="00605B40">
        <w:rPr>
          <w:rFonts w:ascii="Arial" w:hAnsi="Arial" w:cs="Arial"/>
        </w:rPr>
        <w:t xml:space="preserve">                                                            </w:t>
      </w:r>
      <w:r>
        <w:rPr>
          <w:rFonts w:ascii="Arial" w:hAnsi="Arial" w:cs="Arial"/>
        </w:rPr>
        <w:t xml:space="preserve">                                   </w:t>
      </w:r>
    </w:p>
    <w:p w:rsidR="00E8727B" w:rsidRPr="00346BFF" w:rsidRDefault="00544023" w:rsidP="00544023">
      <w:pPr>
        <w:rPr>
          <w:rFonts w:ascii="Arial Narrow" w:hAnsi="Arial Narrow" w:cs="Arial"/>
          <w:color w:val="FF0000"/>
        </w:rPr>
      </w:pPr>
      <w:r w:rsidRPr="00346BFF">
        <w:rPr>
          <w:rFonts w:ascii="Arial Narrow" w:hAnsi="Arial Narrow" w:cs="Arial"/>
          <w:color w:val="FF0000"/>
        </w:rPr>
        <w:t xml:space="preserve">We consider any amenity space in areas </w:t>
      </w:r>
      <w:r w:rsidR="00346BFF" w:rsidRPr="00346BFF">
        <w:rPr>
          <w:rFonts w:ascii="Arial Narrow" w:hAnsi="Arial Narrow" w:cs="Arial"/>
          <w:color w:val="FF0000"/>
        </w:rPr>
        <w:t>where charges are applied for use should be discounted</w:t>
      </w:r>
      <w:r w:rsidR="00E8727B" w:rsidRPr="00346BFF">
        <w:rPr>
          <w:rFonts w:ascii="Arial Narrow" w:hAnsi="Arial Narrow" w:cs="Arial"/>
          <w:color w:val="FF0000"/>
        </w:rPr>
        <w:t xml:space="preserve">              </w:t>
      </w:r>
    </w:p>
    <w:p w:rsidR="00E8727B" w:rsidRDefault="00E8727B" w:rsidP="00E8727B">
      <w:pPr>
        <w:rPr>
          <w:rFonts w:ascii="Arial" w:hAnsi="Arial" w:cs="Arial"/>
        </w:rPr>
      </w:pPr>
      <w:r w:rsidRPr="002A7301">
        <w:rPr>
          <w:rFonts w:ascii="Arial" w:hAnsi="Arial" w:cs="Arial"/>
          <w:sz w:val="28"/>
          <w:szCs w:val="28"/>
        </w:rPr>
        <w:t>A s106 contribution must also be secured to mitigate against any shortfall</w:t>
      </w:r>
      <w:r w:rsidRPr="00605B40">
        <w:rPr>
          <w:rFonts w:ascii="Arial" w:hAnsi="Arial" w:cs="Arial"/>
        </w:rPr>
        <w:t>.</w:t>
      </w:r>
    </w:p>
    <w:p w:rsidR="009017CB" w:rsidRDefault="009017CB" w:rsidP="00346BFF">
      <w:pPr>
        <w:spacing w:line="120" w:lineRule="auto"/>
        <w:rPr>
          <w:rFonts w:ascii="Arial" w:hAnsi="Arial" w:cs="Arial"/>
        </w:rPr>
      </w:pPr>
    </w:p>
    <w:p w:rsidR="00346BFF" w:rsidRDefault="009017CB" w:rsidP="00E8727B">
      <w:pPr>
        <w:rPr>
          <w:rFonts w:ascii="Arial" w:hAnsi="Arial" w:cs="Arial"/>
          <w:sz w:val="28"/>
          <w:szCs w:val="28"/>
        </w:rPr>
      </w:pPr>
      <w:r w:rsidRPr="00346BFF">
        <w:rPr>
          <w:rFonts w:ascii="Arial" w:hAnsi="Arial" w:cs="Arial"/>
          <w:sz w:val="28"/>
          <w:szCs w:val="28"/>
        </w:rPr>
        <w:t xml:space="preserve">Not only is there a shortage of amenity space but that allocated is of very poor quality. </w:t>
      </w:r>
      <w:r w:rsidR="00544023" w:rsidRPr="00346BFF">
        <w:rPr>
          <w:rFonts w:ascii="Arial" w:hAnsi="Arial" w:cs="Arial"/>
          <w:sz w:val="28"/>
          <w:szCs w:val="28"/>
        </w:rPr>
        <w:t>There is no private amenity space</w:t>
      </w:r>
      <w:r w:rsidR="00346BFF">
        <w:rPr>
          <w:rFonts w:ascii="Arial" w:hAnsi="Arial" w:cs="Arial"/>
          <w:sz w:val="28"/>
          <w:szCs w:val="28"/>
        </w:rPr>
        <w:t xml:space="preserve"> apart from the 22nd floor terraces.</w:t>
      </w:r>
      <w:r w:rsidR="00544023" w:rsidRPr="00346BFF">
        <w:rPr>
          <w:rFonts w:ascii="Arial" w:hAnsi="Arial" w:cs="Arial"/>
          <w:sz w:val="28"/>
          <w:szCs w:val="28"/>
        </w:rPr>
        <w:t xml:space="preserve"> </w:t>
      </w:r>
      <w:r w:rsidRPr="00346BFF">
        <w:rPr>
          <w:rFonts w:ascii="Arial" w:hAnsi="Arial" w:cs="Arial"/>
          <w:sz w:val="28"/>
          <w:szCs w:val="28"/>
        </w:rPr>
        <w:t>Externally the majority is on the 2</w:t>
      </w:r>
      <w:r w:rsidRPr="00346BFF">
        <w:rPr>
          <w:rFonts w:ascii="Arial" w:hAnsi="Arial" w:cs="Arial"/>
          <w:sz w:val="28"/>
          <w:szCs w:val="28"/>
          <w:vertAlign w:val="superscript"/>
        </w:rPr>
        <w:t>nd</w:t>
      </w:r>
      <w:r w:rsidRPr="00346BFF">
        <w:rPr>
          <w:rFonts w:ascii="Arial" w:hAnsi="Arial" w:cs="Arial"/>
          <w:sz w:val="28"/>
          <w:szCs w:val="28"/>
        </w:rPr>
        <w:t xml:space="preserve"> floor roof deck and located mainly to a narrow corridor strip located between a parapet wall and the east elevation of the north wing</w:t>
      </w:r>
      <w:r w:rsidR="00544023" w:rsidRPr="00346BFF">
        <w:rPr>
          <w:rFonts w:ascii="Arial" w:hAnsi="Arial" w:cs="Arial"/>
          <w:sz w:val="28"/>
          <w:szCs w:val="28"/>
        </w:rPr>
        <w:t xml:space="preserve"> and between the south end of the north wing and the main tower</w:t>
      </w:r>
      <w:r w:rsidRPr="00346BFF">
        <w:rPr>
          <w:rFonts w:ascii="Arial" w:hAnsi="Arial" w:cs="Arial"/>
          <w:sz w:val="28"/>
          <w:szCs w:val="28"/>
        </w:rPr>
        <w:t>. It will not get much</w:t>
      </w:r>
      <w:r w:rsidR="00544023" w:rsidRPr="00346BFF">
        <w:rPr>
          <w:rFonts w:ascii="Arial" w:hAnsi="Arial" w:cs="Arial"/>
          <w:sz w:val="28"/>
          <w:szCs w:val="28"/>
        </w:rPr>
        <w:t xml:space="preserve"> sunlight and </w:t>
      </w:r>
      <w:r w:rsidR="00346BFF">
        <w:rPr>
          <w:rFonts w:ascii="Arial" w:hAnsi="Arial" w:cs="Arial"/>
          <w:sz w:val="28"/>
          <w:szCs w:val="28"/>
        </w:rPr>
        <w:t xml:space="preserve">be </w:t>
      </w:r>
      <w:r w:rsidR="00544023" w:rsidRPr="00346BFF">
        <w:rPr>
          <w:rFonts w:ascii="Arial" w:hAnsi="Arial" w:cs="Arial"/>
          <w:sz w:val="28"/>
          <w:szCs w:val="28"/>
        </w:rPr>
        <w:t>close to openable windows of dwel</w:t>
      </w:r>
      <w:r w:rsidR="00235788">
        <w:rPr>
          <w:rFonts w:ascii="Arial" w:hAnsi="Arial" w:cs="Arial"/>
          <w:sz w:val="28"/>
          <w:szCs w:val="28"/>
        </w:rPr>
        <w:t>lings and the Travelodge and</w:t>
      </w:r>
      <w:r w:rsidR="00346BFF">
        <w:rPr>
          <w:rFonts w:ascii="Arial" w:hAnsi="Arial" w:cs="Arial"/>
          <w:sz w:val="28"/>
          <w:szCs w:val="28"/>
        </w:rPr>
        <w:t xml:space="preserve"> could be </w:t>
      </w:r>
      <w:r w:rsidR="00235788">
        <w:rPr>
          <w:rFonts w:ascii="Arial" w:hAnsi="Arial" w:cs="Arial"/>
          <w:sz w:val="28"/>
          <w:szCs w:val="28"/>
        </w:rPr>
        <w:t xml:space="preserve">subject to the </w:t>
      </w:r>
      <w:r w:rsidR="00346BFF">
        <w:rPr>
          <w:rFonts w:ascii="Arial" w:hAnsi="Arial" w:cs="Arial"/>
          <w:sz w:val="28"/>
          <w:szCs w:val="28"/>
        </w:rPr>
        <w:t>very unpleasant</w:t>
      </w:r>
      <w:r w:rsidR="00235788">
        <w:rPr>
          <w:rFonts w:ascii="Arial" w:hAnsi="Arial" w:cs="Arial"/>
          <w:sz w:val="28"/>
          <w:szCs w:val="28"/>
        </w:rPr>
        <w:t xml:space="preserve"> </w:t>
      </w:r>
      <w:smartTag w:uri="urn:schemas-microsoft-com:office:smarttags" w:element="place">
        <w:smartTag w:uri="urn:schemas-microsoft-com:office:smarttags" w:element="PlaceName">
          <w:r w:rsidR="00544023" w:rsidRPr="00346BFF">
            <w:rPr>
              <w:rFonts w:ascii="Arial" w:hAnsi="Arial" w:cs="Arial"/>
              <w:sz w:val="28"/>
              <w:szCs w:val="28"/>
            </w:rPr>
            <w:t>Tolworth</w:t>
          </w:r>
        </w:smartTag>
        <w:r w:rsidR="00544023" w:rsidRPr="00346BFF">
          <w:rPr>
            <w:rFonts w:ascii="Arial" w:hAnsi="Arial" w:cs="Arial"/>
            <w:sz w:val="28"/>
            <w:szCs w:val="28"/>
          </w:rPr>
          <w:t xml:space="preserve"> </w:t>
        </w:r>
        <w:smartTag w:uri="urn:schemas-microsoft-com:office:smarttags" w:element="PlaceType">
          <w:r w:rsidR="00544023" w:rsidRPr="00346BFF">
            <w:rPr>
              <w:rFonts w:ascii="Arial" w:hAnsi="Arial" w:cs="Arial"/>
              <w:sz w:val="28"/>
              <w:szCs w:val="28"/>
            </w:rPr>
            <w:t>Tower</w:t>
          </w:r>
        </w:smartTag>
      </w:smartTag>
      <w:r w:rsidR="00544023" w:rsidRPr="00346BFF">
        <w:rPr>
          <w:rFonts w:ascii="Arial" w:hAnsi="Arial" w:cs="Arial"/>
          <w:sz w:val="28"/>
          <w:szCs w:val="28"/>
        </w:rPr>
        <w:t xml:space="preserve"> </w:t>
      </w:r>
      <w:r w:rsidR="00346BFF" w:rsidRPr="00346BFF">
        <w:rPr>
          <w:rFonts w:ascii="Arial" w:hAnsi="Arial" w:cs="Arial"/>
          <w:sz w:val="28"/>
          <w:szCs w:val="28"/>
        </w:rPr>
        <w:t xml:space="preserve">wind </w:t>
      </w:r>
      <w:r w:rsidR="00544023" w:rsidRPr="00346BFF">
        <w:rPr>
          <w:rFonts w:ascii="Arial" w:hAnsi="Arial" w:cs="Arial"/>
          <w:sz w:val="28"/>
          <w:szCs w:val="28"/>
        </w:rPr>
        <w:t>effect.</w:t>
      </w:r>
      <w:r w:rsidR="00346BFF">
        <w:rPr>
          <w:rFonts w:ascii="Arial" w:hAnsi="Arial" w:cs="Arial"/>
          <w:sz w:val="28"/>
          <w:szCs w:val="28"/>
        </w:rPr>
        <w:t xml:space="preserve"> There is a grassed area allocated to the south end of the site but this is close to A3. </w:t>
      </w:r>
    </w:p>
    <w:p w:rsidR="00346BFF" w:rsidRDefault="00346BFF" w:rsidP="00465CD3">
      <w:pPr>
        <w:spacing w:line="120" w:lineRule="auto"/>
        <w:rPr>
          <w:rFonts w:ascii="Arial" w:hAnsi="Arial" w:cs="Arial"/>
          <w:sz w:val="28"/>
          <w:szCs w:val="28"/>
        </w:rPr>
      </w:pPr>
    </w:p>
    <w:p w:rsidR="005B1FC2" w:rsidRDefault="00346BFF" w:rsidP="00E8727B">
      <w:pPr>
        <w:rPr>
          <w:rFonts w:ascii="Arial" w:hAnsi="Arial" w:cs="Arial"/>
          <w:sz w:val="28"/>
          <w:szCs w:val="28"/>
        </w:rPr>
      </w:pPr>
      <w:r>
        <w:rPr>
          <w:rFonts w:ascii="Arial" w:hAnsi="Arial" w:cs="Arial"/>
          <w:sz w:val="28"/>
          <w:szCs w:val="28"/>
        </w:rPr>
        <w:t>The above schedule is rather confusing and we need to know exactly the shortages of amenity space. The short</w:t>
      </w:r>
      <w:r w:rsidR="00D936B6">
        <w:rPr>
          <w:rFonts w:ascii="Arial" w:hAnsi="Arial" w:cs="Arial"/>
          <w:sz w:val="28"/>
          <w:szCs w:val="28"/>
        </w:rPr>
        <w:t>ages would not have been so bad</w:t>
      </w:r>
      <w:r>
        <w:rPr>
          <w:rFonts w:ascii="Arial" w:hAnsi="Arial" w:cs="Arial"/>
          <w:sz w:val="28"/>
          <w:szCs w:val="28"/>
        </w:rPr>
        <w:t xml:space="preserve"> had Meadows not changed Architects from the original submission and added 21 additional flats</w:t>
      </w:r>
      <w:r w:rsidR="00A33608">
        <w:rPr>
          <w:rFonts w:ascii="Arial" w:hAnsi="Arial" w:cs="Arial"/>
          <w:sz w:val="28"/>
          <w:szCs w:val="28"/>
        </w:rPr>
        <w:t xml:space="preserve"> to the original 240 </w:t>
      </w:r>
      <w:r w:rsidR="00A33608" w:rsidRPr="00D936B6">
        <w:rPr>
          <w:rFonts w:ascii="Arial" w:hAnsi="Arial" w:cs="Arial"/>
          <w:sz w:val="28"/>
          <w:szCs w:val="28"/>
        </w:rPr>
        <w:t xml:space="preserve">and squeezing out more of the family housing. </w:t>
      </w:r>
      <w:r w:rsidR="00D936B6" w:rsidRPr="00D936B6">
        <w:rPr>
          <w:rFonts w:ascii="Arial" w:hAnsi="Arial" w:cs="Arial"/>
          <w:sz w:val="28"/>
          <w:szCs w:val="28"/>
        </w:rPr>
        <w:t>More of t</w:t>
      </w:r>
      <w:r w:rsidR="005B1FC2">
        <w:rPr>
          <w:rFonts w:ascii="Arial" w:hAnsi="Arial" w:cs="Arial"/>
          <w:sz w:val="28"/>
          <w:szCs w:val="28"/>
        </w:rPr>
        <w:t>he delivering sustantial</w:t>
      </w:r>
      <w:r w:rsidR="00D936B6" w:rsidRPr="00D936B6">
        <w:rPr>
          <w:rFonts w:ascii="Arial" w:hAnsi="Arial" w:cs="Arial"/>
          <w:sz w:val="28"/>
          <w:szCs w:val="28"/>
        </w:rPr>
        <w:t xml:space="preserve"> profits rather than sustainable communities syndrome</w:t>
      </w:r>
      <w:r w:rsidR="00D936B6">
        <w:rPr>
          <w:rFonts w:ascii="Arial" w:hAnsi="Arial" w:cs="Arial"/>
          <w:sz w:val="28"/>
          <w:szCs w:val="28"/>
        </w:rPr>
        <w:t>.</w:t>
      </w:r>
    </w:p>
    <w:p w:rsidR="005B1FC2" w:rsidRDefault="005B1FC2" w:rsidP="005B1FC2">
      <w:pPr>
        <w:spacing w:line="120" w:lineRule="auto"/>
        <w:rPr>
          <w:rFonts w:ascii="Arial" w:hAnsi="Arial" w:cs="Arial"/>
          <w:sz w:val="28"/>
          <w:szCs w:val="28"/>
        </w:rPr>
      </w:pPr>
    </w:p>
    <w:p w:rsidR="00D936B6" w:rsidRDefault="005B1FC2" w:rsidP="00E8727B">
      <w:pPr>
        <w:rPr>
          <w:rFonts w:ascii="Arial" w:hAnsi="Arial" w:cs="Arial"/>
          <w:sz w:val="28"/>
          <w:szCs w:val="28"/>
        </w:rPr>
      </w:pPr>
      <w:r>
        <w:rPr>
          <w:rFonts w:ascii="Arial" w:hAnsi="Arial" w:cs="Arial"/>
          <w:sz w:val="28"/>
          <w:szCs w:val="28"/>
        </w:rPr>
        <w:t>The Tower overall thus delivers a very poor quality of accommodation when measure</w:t>
      </w:r>
      <w:r w:rsidR="003D3B03">
        <w:rPr>
          <w:rFonts w:ascii="Arial" w:hAnsi="Arial" w:cs="Arial"/>
          <w:sz w:val="28"/>
          <w:szCs w:val="28"/>
        </w:rPr>
        <w:t xml:space="preserve">d in wellbeing terms </w:t>
      </w:r>
      <w:r>
        <w:rPr>
          <w:rFonts w:ascii="Arial" w:hAnsi="Arial" w:cs="Arial"/>
          <w:sz w:val="28"/>
          <w:szCs w:val="28"/>
        </w:rPr>
        <w:t>despite the best efforts of the planning officer in emphasizing it good points of which there are few and minimizing or totally omitting the bad aspects of which there are many.</w:t>
      </w:r>
    </w:p>
    <w:p w:rsidR="00687CF1" w:rsidRDefault="00687CF1" w:rsidP="00174D18">
      <w:pPr>
        <w:spacing w:line="120" w:lineRule="auto"/>
        <w:rPr>
          <w:rFonts w:ascii="Arial" w:hAnsi="Arial" w:cs="Arial"/>
          <w:sz w:val="28"/>
          <w:szCs w:val="28"/>
        </w:rPr>
      </w:pPr>
    </w:p>
    <w:p w:rsidR="00544023" w:rsidRPr="00465CD3" w:rsidRDefault="00905014" w:rsidP="00E8727B">
      <w:pPr>
        <w:rPr>
          <w:rFonts w:ascii="Arial" w:hAnsi="Arial" w:cs="Arial"/>
          <w:b/>
          <w:sz w:val="28"/>
          <w:szCs w:val="28"/>
        </w:rPr>
      </w:pPr>
      <w:r w:rsidRPr="00465CD3">
        <w:rPr>
          <w:rFonts w:ascii="Arial" w:hAnsi="Arial" w:cs="Arial"/>
          <w:b/>
          <w:sz w:val="28"/>
          <w:szCs w:val="28"/>
        </w:rPr>
        <w:t>Page A19 Clause 65</w:t>
      </w:r>
    </w:p>
    <w:p w:rsidR="00346BFF" w:rsidRPr="00235788" w:rsidRDefault="00905014" w:rsidP="00E8727B">
      <w:pPr>
        <w:rPr>
          <w:rFonts w:ascii="Arial" w:hAnsi="Arial" w:cs="Arial"/>
          <w:b/>
          <w:sz w:val="28"/>
          <w:szCs w:val="28"/>
        </w:rPr>
      </w:pPr>
      <w:r w:rsidRPr="00235788">
        <w:rPr>
          <w:rFonts w:ascii="Arial" w:hAnsi="Arial" w:cs="Arial"/>
          <w:b/>
          <w:sz w:val="28"/>
          <w:szCs w:val="28"/>
        </w:rPr>
        <w:t>Highways and Transportation</w:t>
      </w:r>
    </w:p>
    <w:p w:rsidR="00905014" w:rsidRDefault="00AD33ED" w:rsidP="00E8727B">
      <w:pPr>
        <w:rPr>
          <w:rFonts w:ascii="Arial" w:hAnsi="Arial" w:cs="Arial"/>
          <w:sz w:val="28"/>
          <w:szCs w:val="28"/>
        </w:rPr>
      </w:pPr>
      <w:r>
        <w:rPr>
          <w:rFonts w:ascii="Arial" w:hAnsi="Arial" w:cs="Arial"/>
          <w:sz w:val="28"/>
          <w:szCs w:val="28"/>
        </w:rPr>
        <w:t>We suggested in our 1</w:t>
      </w:r>
      <w:r w:rsidRPr="00AD33ED">
        <w:rPr>
          <w:rFonts w:ascii="Arial" w:hAnsi="Arial" w:cs="Arial"/>
          <w:sz w:val="28"/>
          <w:szCs w:val="28"/>
          <w:vertAlign w:val="superscript"/>
        </w:rPr>
        <w:t>st</w:t>
      </w:r>
      <w:r>
        <w:rPr>
          <w:rFonts w:ascii="Arial" w:hAnsi="Arial" w:cs="Arial"/>
          <w:sz w:val="28"/>
          <w:szCs w:val="28"/>
        </w:rPr>
        <w:t xml:space="preserve"> comments on this development </w:t>
      </w:r>
      <w:r w:rsidR="004E6EE5">
        <w:rPr>
          <w:rFonts w:ascii="Arial" w:hAnsi="Arial" w:cs="Arial"/>
          <w:sz w:val="28"/>
          <w:szCs w:val="28"/>
        </w:rPr>
        <w:t xml:space="preserve">back in early February </w:t>
      </w:r>
      <w:r w:rsidR="00235788">
        <w:rPr>
          <w:rFonts w:ascii="Arial" w:hAnsi="Arial" w:cs="Arial"/>
          <w:sz w:val="28"/>
          <w:szCs w:val="28"/>
        </w:rPr>
        <w:t xml:space="preserve">’19 </w:t>
      </w:r>
      <w:r>
        <w:rPr>
          <w:rFonts w:ascii="Arial" w:hAnsi="Arial" w:cs="Arial"/>
          <w:sz w:val="28"/>
          <w:szCs w:val="28"/>
        </w:rPr>
        <w:t>that we were fed up with so called transport consultants telling us what they consider the on-site parking levels should be. We now feel with all the works proposed for Tolworth that it was time for an actual survey</w:t>
      </w:r>
      <w:r w:rsidR="004E6EE5">
        <w:rPr>
          <w:rFonts w:ascii="Arial" w:hAnsi="Arial" w:cs="Arial"/>
          <w:sz w:val="28"/>
          <w:szCs w:val="28"/>
        </w:rPr>
        <w:t xml:space="preserve"> so we have real facts not fake facts produced to meet an agenda</w:t>
      </w:r>
      <w:r>
        <w:rPr>
          <w:rFonts w:ascii="Arial" w:hAnsi="Arial" w:cs="Arial"/>
          <w:sz w:val="28"/>
          <w:szCs w:val="28"/>
        </w:rPr>
        <w:t xml:space="preserve">. There are literally hundreds of one and two bedroom flats lining both sides of the </w:t>
      </w:r>
      <w:smartTag w:uri="urn:schemas-microsoft-com:office:smarttags" w:element="Street">
        <w:smartTag w:uri="urn:schemas-microsoft-com:office:smarttags" w:element="address">
          <w:r>
            <w:rPr>
              <w:rFonts w:ascii="Arial" w:hAnsi="Arial" w:cs="Arial"/>
              <w:sz w:val="28"/>
              <w:szCs w:val="28"/>
            </w:rPr>
            <w:t>Ewell Road</w:t>
          </w:r>
        </w:smartTag>
      </w:smartTag>
      <w:r>
        <w:rPr>
          <w:rFonts w:ascii="Arial" w:hAnsi="Arial" w:cs="Arial"/>
          <w:sz w:val="28"/>
          <w:szCs w:val="28"/>
        </w:rPr>
        <w:t xml:space="preserve">, Tolworth Broadway and </w:t>
      </w:r>
      <w:smartTag w:uri="urn:schemas-microsoft-com:office:smarttags" w:element="Street">
        <w:smartTag w:uri="urn:schemas-microsoft-com:office:smarttags" w:element="address">
          <w:r>
            <w:rPr>
              <w:rFonts w:ascii="Arial" w:hAnsi="Arial" w:cs="Arial"/>
              <w:sz w:val="28"/>
              <w:szCs w:val="28"/>
            </w:rPr>
            <w:t>Kingston Road</w:t>
          </w:r>
        </w:smartTag>
      </w:smartTag>
      <w:r>
        <w:rPr>
          <w:rFonts w:ascii="Arial" w:hAnsi="Arial" w:cs="Arial"/>
          <w:sz w:val="28"/>
          <w:szCs w:val="28"/>
        </w:rPr>
        <w:t xml:space="preserve"> from</w:t>
      </w:r>
      <w:r w:rsidR="004E6EE5">
        <w:rPr>
          <w:rFonts w:ascii="Arial" w:hAnsi="Arial" w:cs="Arial"/>
          <w:sz w:val="28"/>
          <w:szCs w:val="28"/>
        </w:rPr>
        <w:t xml:space="preserve"> </w:t>
      </w:r>
      <w:smartTag w:uri="urn:schemas-microsoft-com:office:smarttags" w:element="Street">
        <w:smartTag w:uri="urn:schemas-microsoft-com:office:smarttags" w:element="address">
          <w:r w:rsidR="004E6EE5">
            <w:rPr>
              <w:rFonts w:ascii="Arial" w:hAnsi="Arial" w:cs="Arial"/>
              <w:sz w:val="28"/>
              <w:szCs w:val="28"/>
            </w:rPr>
            <w:t>Red Lion Road</w:t>
          </w:r>
        </w:smartTag>
      </w:smartTag>
      <w:r w:rsidR="004E6EE5">
        <w:rPr>
          <w:rFonts w:ascii="Arial" w:hAnsi="Arial" w:cs="Arial"/>
          <w:sz w:val="28"/>
          <w:szCs w:val="28"/>
        </w:rPr>
        <w:t xml:space="preserve"> up to </w:t>
      </w:r>
      <w:r w:rsidR="00235788">
        <w:rPr>
          <w:rFonts w:ascii="Arial" w:hAnsi="Arial" w:cs="Arial"/>
          <w:sz w:val="28"/>
          <w:szCs w:val="28"/>
        </w:rPr>
        <w:t xml:space="preserve">the </w:t>
      </w:r>
      <w:r w:rsidR="004E6EE5">
        <w:rPr>
          <w:rFonts w:ascii="Arial" w:hAnsi="Arial" w:cs="Arial"/>
          <w:sz w:val="28"/>
          <w:szCs w:val="28"/>
        </w:rPr>
        <w:t>Tolworth Station</w:t>
      </w:r>
      <w:r>
        <w:rPr>
          <w:rFonts w:ascii="Arial" w:hAnsi="Arial" w:cs="Arial"/>
          <w:sz w:val="28"/>
          <w:szCs w:val="28"/>
        </w:rPr>
        <w:t xml:space="preserve">. Instead of fingers </w:t>
      </w:r>
      <w:r w:rsidR="00235788">
        <w:rPr>
          <w:rFonts w:ascii="Arial" w:hAnsi="Arial" w:cs="Arial"/>
          <w:sz w:val="28"/>
          <w:szCs w:val="28"/>
        </w:rPr>
        <w:t xml:space="preserve">in the air spin </w:t>
      </w:r>
      <w:r>
        <w:rPr>
          <w:rFonts w:ascii="Arial" w:hAnsi="Arial" w:cs="Arial"/>
          <w:sz w:val="28"/>
          <w:szCs w:val="28"/>
        </w:rPr>
        <w:t xml:space="preserve">a real survey of residents who actually live in the area on car ownership </w:t>
      </w:r>
      <w:r w:rsidR="004E6EE5">
        <w:rPr>
          <w:rFonts w:ascii="Arial" w:hAnsi="Arial" w:cs="Arial"/>
          <w:sz w:val="28"/>
          <w:szCs w:val="28"/>
        </w:rPr>
        <w:t>and how they are used. As regards this scheme Meadows have provided no examples of car numbers or use on any similar type BtR schemes with the same PTAL rating</w:t>
      </w:r>
      <w:r w:rsidR="00B06471">
        <w:rPr>
          <w:rFonts w:ascii="Arial" w:hAnsi="Arial" w:cs="Arial"/>
          <w:sz w:val="28"/>
          <w:szCs w:val="28"/>
        </w:rPr>
        <w:t>.</w:t>
      </w:r>
    </w:p>
    <w:p w:rsidR="00780A20" w:rsidRDefault="00780A20" w:rsidP="00174D18">
      <w:pPr>
        <w:spacing w:line="120" w:lineRule="auto"/>
        <w:rPr>
          <w:rFonts w:ascii="Arial" w:hAnsi="Arial" w:cs="Arial"/>
          <w:sz w:val="28"/>
          <w:szCs w:val="28"/>
        </w:rPr>
      </w:pPr>
    </w:p>
    <w:p w:rsidR="00780A20" w:rsidRPr="00465CD3" w:rsidRDefault="00780A20" w:rsidP="00780A20">
      <w:pPr>
        <w:rPr>
          <w:rFonts w:ascii="Arial" w:hAnsi="Arial" w:cs="Arial"/>
          <w:b/>
          <w:sz w:val="28"/>
          <w:szCs w:val="28"/>
        </w:rPr>
      </w:pPr>
      <w:r>
        <w:rPr>
          <w:rFonts w:ascii="Arial" w:hAnsi="Arial" w:cs="Arial"/>
          <w:b/>
          <w:sz w:val="28"/>
          <w:szCs w:val="28"/>
        </w:rPr>
        <w:t>Page A20 Clause 70</w:t>
      </w:r>
    </w:p>
    <w:p w:rsidR="00780A20" w:rsidRDefault="00780A20" w:rsidP="00780A20">
      <w:pPr>
        <w:rPr>
          <w:rFonts w:ascii="Arial" w:hAnsi="Arial" w:cs="Arial"/>
          <w:b/>
          <w:sz w:val="28"/>
          <w:szCs w:val="28"/>
        </w:rPr>
      </w:pPr>
      <w:r w:rsidRPr="00235788">
        <w:rPr>
          <w:rFonts w:ascii="Arial" w:hAnsi="Arial" w:cs="Arial"/>
          <w:b/>
          <w:sz w:val="28"/>
          <w:szCs w:val="28"/>
        </w:rPr>
        <w:t>Highways and Transportation</w:t>
      </w:r>
    </w:p>
    <w:p w:rsidR="00310EF7" w:rsidRDefault="00310EF7" w:rsidP="00235788">
      <w:pPr>
        <w:spacing w:line="120" w:lineRule="auto"/>
        <w:rPr>
          <w:rFonts w:ascii="Arial" w:hAnsi="Arial" w:cs="Arial"/>
          <w:sz w:val="28"/>
          <w:szCs w:val="28"/>
        </w:rPr>
      </w:pPr>
    </w:p>
    <w:p w:rsidR="00CC638F" w:rsidRDefault="00CC638F" w:rsidP="00F5168A">
      <w:pPr>
        <w:numPr>
          <w:ilvl w:val="0"/>
          <w:numId w:val="6"/>
        </w:numPr>
        <w:tabs>
          <w:tab w:val="left" w:pos="1080"/>
          <w:tab w:val="left" w:pos="1620"/>
        </w:tabs>
        <w:rPr>
          <w:rFonts w:ascii="Arial" w:hAnsi="Arial" w:cs="Arial"/>
          <w:sz w:val="28"/>
          <w:szCs w:val="28"/>
          <w:highlight w:val="yellow"/>
        </w:rPr>
      </w:pPr>
      <w:r w:rsidRPr="0079152A">
        <w:rPr>
          <w:rFonts w:ascii="Arial" w:hAnsi="Arial" w:cs="Arial"/>
          <w:sz w:val="28"/>
          <w:szCs w:val="28"/>
          <w:highlight w:val="yellow"/>
        </w:rPr>
        <w:t>It is clause</w:t>
      </w:r>
      <w:r w:rsidR="00F5168A" w:rsidRPr="0079152A">
        <w:rPr>
          <w:rFonts w:ascii="Arial" w:hAnsi="Arial" w:cs="Arial"/>
          <w:sz w:val="28"/>
          <w:szCs w:val="28"/>
          <w:highlight w:val="yellow"/>
        </w:rPr>
        <w:t>s</w:t>
      </w:r>
      <w:r w:rsidRPr="0079152A">
        <w:rPr>
          <w:rFonts w:ascii="Arial" w:hAnsi="Arial" w:cs="Arial"/>
          <w:sz w:val="28"/>
          <w:szCs w:val="28"/>
          <w:highlight w:val="yellow"/>
        </w:rPr>
        <w:t xml:space="preserve"> like this that really annoy us as it insults our intelligence. The statement that the change of the tower from office to residential would reduce the daily car trips in the area by over a thousand is wrong and irrelevant and it was a pointless exercise in modeling it on a fully occupied Tolworth Tower which </w:t>
      </w:r>
      <w:r w:rsidR="00F5168A" w:rsidRPr="0079152A">
        <w:rPr>
          <w:rFonts w:ascii="Arial" w:hAnsi="Arial" w:cs="Arial"/>
          <w:sz w:val="28"/>
          <w:szCs w:val="28"/>
          <w:highlight w:val="yellow"/>
        </w:rPr>
        <w:t xml:space="preserve">has not been the case for years if not decades or come to that ever. The Vissim </w:t>
      </w:r>
      <w:r w:rsidRPr="0079152A">
        <w:rPr>
          <w:rFonts w:ascii="Arial" w:hAnsi="Arial" w:cs="Arial"/>
          <w:sz w:val="28"/>
          <w:szCs w:val="28"/>
          <w:highlight w:val="yellow"/>
        </w:rPr>
        <w:t xml:space="preserve">model </w:t>
      </w:r>
      <w:r w:rsidR="00F5168A" w:rsidRPr="0079152A">
        <w:rPr>
          <w:rFonts w:ascii="Arial" w:hAnsi="Arial" w:cs="Arial"/>
          <w:sz w:val="28"/>
          <w:szCs w:val="28"/>
          <w:highlight w:val="yellow"/>
        </w:rPr>
        <w:t xml:space="preserve">done a couple of years ago by TfL </w:t>
      </w:r>
      <w:r w:rsidRPr="0079152A">
        <w:rPr>
          <w:rFonts w:ascii="Arial" w:hAnsi="Arial" w:cs="Arial"/>
          <w:sz w:val="28"/>
          <w:szCs w:val="28"/>
          <w:highlight w:val="yellow"/>
        </w:rPr>
        <w:t>is based on a fully occupied CNM proposal</w:t>
      </w:r>
      <w:r w:rsidR="00F5168A" w:rsidRPr="0079152A">
        <w:rPr>
          <w:rFonts w:ascii="Arial" w:hAnsi="Arial" w:cs="Arial"/>
          <w:sz w:val="28"/>
          <w:szCs w:val="28"/>
          <w:highlight w:val="yellow"/>
        </w:rPr>
        <w:t xml:space="preserve"> along with </w:t>
      </w:r>
      <w:smartTag w:uri="urn:schemas-microsoft-com:office:smarttags" w:element="place">
        <w:smartTag w:uri="urn:schemas-microsoft-com:office:smarttags" w:element="PlaceName">
          <w:r w:rsidR="00F5168A" w:rsidRPr="0079152A">
            <w:rPr>
              <w:rFonts w:ascii="Arial" w:hAnsi="Arial" w:cs="Arial"/>
              <w:sz w:val="28"/>
              <w:szCs w:val="28"/>
              <w:highlight w:val="yellow"/>
            </w:rPr>
            <w:t>Meyer</w:t>
          </w:r>
        </w:smartTag>
        <w:r w:rsidR="00F5168A" w:rsidRPr="0079152A">
          <w:rPr>
            <w:rFonts w:ascii="Arial" w:hAnsi="Arial" w:cs="Arial"/>
            <w:sz w:val="28"/>
            <w:szCs w:val="28"/>
            <w:highlight w:val="yellow"/>
          </w:rPr>
          <w:t xml:space="preserve"> </w:t>
        </w:r>
        <w:smartTag w:uri="urn:schemas-microsoft-com:office:smarttags" w:element="PlaceName">
          <w:r w:rsidR="00F5168A" w:rsidRPr="0079152A">
            <w:rPr>
              <w:rFonts w:ascii="Arial" w:hAnsi="Arial" w:cs="Arial"/>
              <w:sz w:val="28"/>
              <w:szCs w:val="28"/>
              <w:highlight w:val="yellow"/>
            </w:rPr>
            <w:t>Homes</w:t>
          </w:r>
        </w:smartTag>
      </w:smartTag>
      <w:r w:rsidR="00F5168A" w:rsidRPr="0079152A">
        <w:rPr>
          <w:rFonts w:ascii="Arial" w:hAnsi="Arial" w:cs="Arial"/>
          <w:sz w:val="28"/>
          <w:szCs w:val="28"/>
          <w:highlight w:val="yellow"/>
        </w:rPr>
        <w:t>, Travel Lodge and Lidl</w:t>
      </w:r>
      <w:r w:rsidRPr="0079152A">
        <w:rPr>
          <w:rFonts w:ascii="Arial" w:hAnsi="Arial" w:cs="Arial"/>
          <w:sz w:val="28"/>
          <w:szCs w:val="28"/>
          <w:highlight w:val="yellow"/>
        </w:rPr>
        <w:t xml:space="preserve"> which means that </w:t>
      </w:r>
      <w:r w:rsidR="00F5168A" w:rsidRPr="0079152A">
        <w:rPr>
          <w:rFonts w:ascii="Arial" w:hAnsi="Arial" w:cs="Arial"/>
          <w:sz w:val="28"/>
          <w:szCs w:val="28"/>
          <w:highlight w:val="yellow"/>
        </w:rPr>
        <w:t>the savings on traffic movements is much overstated. T</w:t>
      </w:r>
      <w:r w:rsidRPr="0079152A">
        <w:rPr>
          <w:rFonts w:ascii="Arial" w:hAnsi="Arial" w:cs="Arial"/>
          <w:sz w:val="28"/>
          <w:szCs w:val="28"/>
          <w:highlight w:val="yellow"/>
        </w:rPr>
        <w:t xml:space="preserve">his revised scheme needs checking with TfL to ensure it does not adversely </w:t>
      </w:r>
      <w:r w:rsidR="00F5168A" w:rsidRPr="0079152A">
        <w:rPr>
          <w:rFonts w:ascii="Arial" w:hAnsi="Arial" w:cs="Arial"/>
          <w:sz w:val="28"/>
          <w:szCs w:val="28"/>
          <w:highlight w:val="yellow"/>
        </w:rPr>
        <w:t xml:space="preserve">affect their modeling </w:t>
      </w:r>
      <w:r w:rsidR="00F5168A" w:rsidRPr="0079152A">
        <w:rPr>
          <w:rFonts w:ascii="Arial" w:hAnsi="Arial" w:cs="Arial"/>
          <w:b/>
          <w:sz w:val="28"/>
          <w:szCs w:val="28"/>
          <w:highlight w:val="yellow"/>
          <w:u w:val="single"/>
        </w:rPr>
        <w:t>once the</w:t>
      </w:r>
      <w:r w:rsidR="00F5168A" w:rsidRPr="0079152A">
        <w:rPr>
          <w:rFonts w:ascii="Arial" w:hAnsi="Arial" w:cs="Arial"/>
          <w:b/>
          <w:sz w:val="28"/>
          <w:szCs w:val="28"/>
          <w:highlight w:val="yellow"/>
        </w:rPr>
        <w:t xml:space="preserve"> </w:t>
      </w:r>
      <w:r w:rsidR="00F5168A" w:rsidRPr="0079152A">
        <w:rPr>
          <w:rFonts w:ascii="Arial" w:hAnsi="Arial" w:cs="Arial"/>
          <w:b/>
          <w:sz w:val="28"/>
          <w:szCs w:val="28"/>
          <w:highlight w:val="yellow"/>
          <w:u w:val="single"/>
        </w:rPr>
        <w:t>full extent of Meadows proposals for the whole site are made known</w:t>
      </w:r>
      <w:r w:rsidR="00F5168A" w:rsidRPr="0079152A">
        <w:rPr>
          <w:rFonts w:ascii="Arial" w:hAnsi="Arial" w:cs="Arial"/>
          <w:b/>
          <w:sz w:val="28"/>
          <w:szCs w:val="28"/>
          <w:highlight w:val="yellow"/>
        </w:rPr>
        <w:t>.</w:t>
      </w:r>
      <w:r w:rsidRPr="0079152A">
        <w:rPr>
          <w:rFonts w:ascii="Arial" w:hAnsi="Arial" w:cs="Arial"/>
          <w:b/>
          <w:sz w:val="28"/>
          <w:szCs w:val="28"/>
          <w:highlight w:val="yellow"/>
        </w:rPr>
        <w:t xml:space="preserve"> </w:t>
      </w:r>
      <w:r w:rsidRPr="0079152A">
        <w:rPr>
          <w:rFonts w:ascii="Arial" w:hAnsi="Arial" w:cs="Arial"/>
          <w:sz w:val="28"/>
          <w:szCs w:val="28"/>
          <w:highlight w:val="yellow"/>
        </w:rPr>
        <w:t xml:space="preserve">The Tolworth interchange is virtually at 100% capacity and the line between excessive tailbacks and total grid lock is a fine one. </w:t>
      </w:r>
    </w:p>
    <w:p w:rsidR="00C8475F" w:rsidRPr="00687CF1" w:rsidRDefault="00C8475F" w:rsidP="00C8475F">
      <w:pPr>
        <w:tabs>
          <w:tab w:val="left" w:pos="1080"/>
          <w:tab w:val="left" w:pos="1620"/>
        </w:tabs>
        <w:rPr>
          <w:rFonts w:ascii="Arial" w:hAnsi="Arial" w:cs="Arial"/>
          <w:sz w:val="28"/>
          <w:szCs w:val="28"/>
        </w:rPr>
      </w:pPr>
    </w:p>
    <w:p w:rsidR="00C8475F" w:rsidRDefault="00C8475F" w:rsidP="00C8475F">
      <w:pPr>
        <w:tabs>
          <w:tab w:val="left" w:pos="1080"/>
          <w:tab w:val="left" w:pos="1620"/>
        </w:tabs>
        <w:rPr>
          <w:rFonts w:ascii="Arial" w:hAnsi="Arial" w:cs="Arial"/>
          <w:b/>
          <w:sz w:val="28"/>
          <w:szCs w:val="28"/>
        </w:rPr>
      </w:pPr>
      <w:r w:rsidRPr="00687CF1">
        <w:rPr>
          <w:rFonts w:ascii="Arial" w:hAnsi="Arial" w:cs="Arial"/>
          <w:b/>
          <w:sz w:val="28"/>
          <w:szCs w:val="28"/>
        </w:rPr>
        <w:t>Subsequent Phases</w:t>
      </w:r>
    </w:p>
    <w:p w:rsidR="00687CF1" w:rsidRDefault="00687CF1" w:rsidP="00687CF1">
      <w:pPr>
        <w:numPr>
          <w:ilvl w:val="0"/>
          <w:numId w:val="7"/>
        </w:numPr>
        <w:rPr>
          <w:rFonts w:ascii="Arial" w:hAnsi="Arial" w:cs="Arial"/>
          <w:sz w:val="28"/>
          <w:szCs w:val="28"/>
        </w:rPr>
      </w:pPr>
      <w:r>
        <w:rPr>
          <w:rFonts w:ascii="Arial" w:hAnsi="Arial" w:cs="Arial"/>
          <w:sz w:val="28"/>
          <w:szCs w:val="28"/>
        </w:rPr>
        <w:t xml:space="preserve">Shortage of information on what is to follow in any future phases. This could have a big impact on the local area and affect in particular the residents already on site, </w:t>
      </w:r>
      <w:r w:rsidR="003D3B03">
        <w:rPr>
          <w:rFonts w:ascii="Arial" w:hAnsi="Arial" w:cs="Arial"/>
          <w:sz w:val="28"/>
          <w:szCs w:val="28"/>
        </w:rPr>
        <w:t>the Travelodge and M&amp;S businesses and their</w:t>
      </w:r>
      <w:r>
        <w:rPr>
          <w:rFonts w:ascii="Arial" w:hAnsi="Arial" w:cs="Arial"/>
          <w:sz w:val="28"/>
          <w:szCs w:val="28"/>
        </w:rPr>
        <w:t xml:space="preserve"> customers and staff. The developer may want to develop the site in bite size pieces but it is time we all new the bigger picture. </w:t>
      </w:r>
    </w:p>
    <w:p w:rsidR="00687CF1" w:rsidRDefault="00687CF1" w:rsidP="00687CF1">
      <w:pPr>
        <w:ind w:left="720"/>
        <w:rPr>
          <w:rFonts w:ascii="Arial" w:hAnsi="Arial" w:cs="Arial"/>
          <w:sz w:val="28"/>
          <w:szCs w:val="28"/>
        </w:rPr>
      </w:pPr>
      <w:r>
        <w:rPr>
          <w:rFonts w:ascii="Arial" w:hAnsi="Arial" w:cs="Arial"/>
          <w:sz w:val="28"/>
          <w:szCs w:val="28"/>
        </w:rPr>
        <w:t>From original information, when the scheme was first made known, excluding the Tower there was to be provision for a further 268 flats. The area of the site is stated as 1.32h of with phase one is 0.86h. We feel the local community has a right to know how this number of flats is to be squeezed into 0.46h. This would produce a</w:t>
      </w:r>
      <w:r w:rsidR="003D3B03">
        <w:rPr>
          <w:rFonts w:ascii="Arial" w:hAnsi="Arial" w:cs="Arial"/>
          <w:sz w:val="28"/>
          <w:szCs w:val="28"/>
        </w:rPr>
        <w:t>n unprecedented housing density of 583u/h for an urban area with a PTAL of 3</w:t>
      </w:r>
    </w:p>
    <w:p w:rsidR="00687CF1" w:rsidRDefault="00687CF1" w:rsidP="00B14386">
      <w:pPr>
        <w:tabs>
          <w:tab w:val="left" w:pos="1080"/>
          <w:tab w:val="left" w:pos="1620"/>
        </w:tabs>
        <w:spacing w:line="120" w:lineRule="auto"/>
        <w:rPr>
          <w:rFonts w:ascii="Arial" w:hAnsi="Arial" w:cs="Arial"/>
          <w:sz w:val="28"/>
          <w:szCs w:val="28"/>
          <w:highlight w:val="yellow"/>
        </w:rPr>
      </w:pPr>
    </w:p>
    <w:p w:rsidR="007E58F9" w:rsidRDefault="007E58F9" w:rsidP="00B14386">
      <w:pPr>
        <w:tabs>
          <w:tab w:val="left" w:pos="1080"/>
          <w:tab w:val="left" w:pos="1620"/>
        </w:tabs>
        <w:spacing w:line="120" w:lineRule="auto"/>
        <w:rPr>
          <w:rFonts w:ascii="Arial" w:hAnsi="Arial" w:cs="Arial"/>
          <w:sz w:val="28"/>
          <w:szCs w:val="28"/>
          <w:highlight w:val="yellow"/>
        </w:rPr>
      </w:pPr>
    </w:p>
    <w:p w:rsidR="007E58F9" w:rsidRDefault="007E58F9" w:rsidP="00B14386">
      <w:pPr>
        <w:tabs>
          <w:tab w:val="left" w:pos="1080"/>
          <w:tab w:val="left" w:pos="1620"/>
        </w:tabs>
        <w:spacing w:line="120" w:lineRule="auto"/>
        <w:rPr>
          <w:rFonts w:ascii="Arial" w:hAnsi="Arial" w:cs="Arial"/>
          <w:sz w:val="28"/>
          <w:szCs w:val="28"/>
          <w:highlight w:val="yellow"/>
        </w:rPr>
      </w:pPr>
    </w:p>
    <w:p w:rsidR="007E58F9" w:rsidRPr="0079152A" w:rsidRDefault="007E58F9" w:rsidP="00B14386">
      <w:pPr>
        <w:tabs>
          <w:tab w:val="left" w:pos="1080"/>
          <w:tab w:val="left" w:pos="1620"/>
        </w:tabs>
        <w:spacing w:line="120" w:lineRule="auto"/>
        <w:rPr>
          <w:rFonts w:ascii="Arial" w:hAnsi="Arial" w:cs="Arial"/>
          <w:sz w:val="28"/>
          <w:szCs w:val="28"/>
          <w:highlight w:val="yellow"/>
        </w:rPr>
      </w:pPr>
    </w:p>
    <w:p w:rsidR="00CC638F" w:rsidRPr="00602EE5" w:rsidRDefault="00310EF7" w:rsidP="00E8727B">
      <w:pPr>
        <w:rPr>
          <w:rFonts w:ascii="Arial" w:hAnsi="Arial" w:cs="Arial"/>
          <w:b/>
          <w:sz w:val="28"/>
          <w:szCs w:val="28"/>
        </w:rPr>
      </w:pPr>
      <w:r w:rsidRPr="0079152A">
        <w:rPr>
          <w:rFonts w:ascii="Arial" w:hAnsi="Arial" w:cs="Arial"/>
          <w:b/>
          <w:sz w:val="28"/>
          <w:szCs w:val="28"/>
          <w:highlight w:val="yellow"/>
        </w:rPr>
        <w:t xml:space="preserve">Page A24 </w:t>
      </w:r>
      <w:r w:rsidR="00602EE5" w:rsidRPr="0079152A">
        <w:rPr>
          <w:rFonts w:ascii="Arial" w:hAnsi="Arial" w:cs="Arial"/>
          <w:b/>
          <w:sz w:val="28"/>
          <w:szCs w:val="28"/>
          <w:highlight w:val="yellow"/>
        </w:rPr>
        <w:t>Clauses 95 to 103</w:t>
      </w:r>
    </w:p>
    <w:p w:rsidR="00602EE5" w:rsidRDefault="00602EE5" w:rsidP="00E8727B">
      <w:pPr>
        <w:rPr>
          <w:rFonts w:ascii="Arial" w:hAnsi="Arial" w:cs="Arial"/>
          <w:b/>
          <w:sz w:val="28"/>
          <w:szCs w:val="28"/>
        </w:rPr>
      </w:pPr>
      <w:r w:rsidRPr="00602EE5">
        <w:rPr>
          <w:rFonts w:ascii="Arial" w:hAnsi="Arial" w:cs="Arial"/>
          <w:b/>
          <w:sz w:val="28"/>
          <w:szCs w:val="28"/>
        </w:rPr>
        <w:t>Conclusion / Planning Balance</w:t>
      </w:r>
    </w:p>
    <w:p w:rsidR="008A039B" w:rsidRDefault="008A039B" w:rsidP="008A039B">
      <w:pPr>
        <w:spacing w:line="120" w:lineRule="auto"/>
        <w:rPr>
          <w:rFonts w:ascii="Arial" w:hAnsi="Arial" w:cs="Arial"/>
          <w:sz w:val="28"/>
          <w:szCs w:val="28"/>
        </w:rPr>
      </w:pPr>
    </w:p>
    <w:p w:rsidR="009017CB" w:rsidRPr="00465CD3" w:rsidRDefault="008A039B" w:rsidP="00E8727B">
      <w:pPr>
        <w:rPr>
          <w:rFonts w:ascii="Arial" w:hAnsi="Arial" w:cs="Arial"/>
          <w:sz w:val="28"/>
          <w:szCs w:val="28"/>
        </w:rPr>
      </w:pPr>
      <w:r>
        <w:rPr>
          <w:rFonts w:ascii="Arial" w:hAnsi="Arial" w:cs="Arial"/>
          <w:sz w:val="28"/>
          <w:szCs w:val="28"/>
        </w:rPr>
        <w:t>This follows a similar</w:t>
      </w:r>
      <w:r w:rsidR="00EC0909">
        <w:rPr>
          <w:rFonts w:ascii="Arial" w:hAnsi="Arial" w:cs="Arial"/>
          <w:sz w:val="28"/>
          <w:szCs w:val="28"/>
        </w:rPr>
        <w:t xml:space="preserve"> pat</w:t>
      </w:r>
      <w:r w:rsidR="0079152A">
        <w:rPr>
          <w:rFonts w:ascii="Arial" w:hAnsi="Arial" w:cs="Arial"/>
          <w:sz w:val="28"/>
          <w:szCs w:val="28"/>
        </w:rPr>
        <w:t>tern to</w:t>
      </w:r>
      <w:r w:rsidR="00EC0909">
        <w:rPr>
          <w:rFonts w:ascii="Arial" w:hAnsi="Arial" w:cs="Arial"/>
          <w:sz w:val="28"/>
          <w:szCs w:val="28"/>
        </w:rPr>
        <w:t xml:space="preserve"> the Meyer Homes</w:t>
      </w:r>
      <w:r>
        <w:rPr>
          <w:rFonts w:ascii="Arial" w:hAnsi="Arial" w:cs="Arial"/>
          <w:sz w:val="28"/>
          <w:szCs w:val="28"/>
        </w:rPr>
        <w:t xml:space="preserve"> report in</w:t>
      </w:r>
      <w:r w:rsidR="00EC0909">
        <w:rPr>
          <w:rFonts w:ascii="Arial" w:hAnsi="Arial" w:cs="Arial"/>
          <w:sz w:val="28"/>
          <w:szCs w:val="28"/>
        </w:rPr>
        <w:t xml:space="preserve"> that instead of being an impartial,</w:t>
      </w:r>
      <w:r w:rsidR="00174D18">
        <w:rPr>
          <w:rFonts w:ascii="Arial" w:hAnsi="Arial" w:cs="Arial"/>
          <w:sz w:val="28"/>
          <w:szCs w:val="28"/>
        </w:rPr>
        <w:t xml:space="preserve"> informative and honest report</w:t>
      </w:r>
      <w:r w:rsidR="00EC0909">
        <w:rPr>
          <w:rFonts w:ascii="Arial" w:hAnsi="Arial" w:cs="Arial"/>
          <w:sz w:val="28"/>
          <w:szCs w:val="28"/>
        </w:rPr>
        <w:t xml:space="preserve"> </w:t>
      </w:r>
      <w:r>
        <w:rPr>
          <w:rFonts w:ascii="Arial" w:hAnsi="Arial" w:cs="Arial"/>
          <w:sz w:val="28"/>
          <w:szCs w:val="28"/>
        </w:rPr>
        <w:t xml:space="preserve">giving the </w:t>
      </w:r>
      <w:r w:rsidR="00174D18">
        <w:rPr>
          <w:rFonts w:ascii="Arial" w:hAnsi="Arial" w:cs="Arial"/>
          <w:sz w:val="28"/>
          <w:szCs w:val="28"/>
        </w:rPr>
        <w:t xml:space="preserve">true fact </w:t>
      </w:r>
      <w:r w:rsidR="003404E1">
        <w:rPr>
          <w:rFonts w:ascii="Arial" w:hAnsi="Arial" w:cs="Arial"/>
          <w:sz w:val="28"/>
          <w:szCs w:val="28"/>
        </w:rPr>
        <w:t>about</w:t>
      </w:r>
      <w:r w:rsidR="00876D75">
        <w:rPr>
          <w:rFonts w:ascii="Arial" w:hAnsi="Arial" w:cs="Arial"/>
          <w:sz w:val="28"/>
          <w:szCs w:val="28"/>
        </w:rPr>
        <w:t xml:space="preserve"> the development </w:t>
      </w:r>
      <w:r w:rsidR="00174D18">
        <w:rPr>
          <w:rFonts w:ascii="Arial" w:hAnsi="Arial" w:cs="Arial"/>
          <w:sz w:val="28"/>
          <w:szCs w:val="28"/>
        </w:rPr>
        <w:t xml:space="preserve">whether they be good, bad or </w:t>
      </w:r>
      <w:r w:rsidR="003404E1">
        <w:rPr>
          <w:rFonts w:ascii="Arial" w:hAnsi="Arial" w:cs="Arial"/>
          <w:sz w:val="28"/>
          <w:szCs w:val="28"/>
        </w:rPr>
        <w:t>ugly</w:t>
      </w:r>
      <w:r>
        <w:rPr>
          <w:rFonts w:ascii="Arial" w:hAnsi="Arial" w:cs="Arial"/>
          <w:sz w:val="28"/>
          <w:szCs w:val="28"/>
        </w:rPr>
        <w:t xml:space="preserve"> it becomes a piece of propaganda with the good being embellished, the bad being severe</w:t>
      </w:r>
      <w:r w:rsidR="003404E1">
        <w:rPr>
          <w:rFonts w:ascii="Arial" w:hAnsi="Arial" w:cs="Arial"/>
          <w:sz w:val="28"/>
          <w:szCs w:val="28"/>
        </w:rPr>
        <w:t>ly censored or spu</w:t>
      </w:r>
      <w:r>
        <w:rPr>
          <w:rFonts w:ascii="Arial" w:hAnsi="Arial" w:cs="Arial"/>
          <w:sz w:val="28"/>
          <w:szCs w:val="28"/>
        </w:rPr>
        <w:t>n and the ugly omitted completely.</w:t>
      </w:r>
      <w:r w:rsidR="00EC0909">
        <w:rPr>
          <w:rFonts w:ascii="Arial" w:hAnsi="Arial" w:cs="Arial"/>
          <w:sz w:val="28"/>
          <w:szCs w:val="28"/>
        </w:rPr>
        <w:t xml:space="preserve">  </w:t>
      </w:r>
      <w:r w:rsidR="0079152A">
        <w:rPr>
          <w:rFonts w:ascii="Arial" w:hAnsi="Arial" w:cs="Arial"/>
          <w:sz w:val="28"/>
          <w:szCs w:val="28"/>
        </w:rPr>
        <w:t>We have highlighted text in yellow where we consider</w:t>
      </w:r>
      <w:r w:rsidR="00B14386">
        <w:rPr>
          <w:rFonts w:ascii="Arial" w:hAnsi="Arial" w:cs="Arial"/>
          <w:sz w:val="28"/>
          <w:szCs w:val="28"/>
        </w:rPr>
        <w:t xml:space="preserve"> spin, false facts, omissions or understating have been used to promote a recommended decision.</w:t>
      </w:r>
      <w:r w:rsidR="00544023" w:rsidRPr="00465CD3">
        <w:rPr>
          <w:rFonts w:ascii="Arial" w:hAnsi="Arial" w:cs="Arial"/>
          <w:sz w:val="28"/>
          <w:szCs w:val="28"/>
        </w:rPr>
        <w:t xml:space="preserve"> </w:t>
      </w:r>
    </w:p>
    <w:sectPr w:rsidR="009017CB" w:rsidRPr="00465CD3" w:rsidSect="0058142B">
      <w:footerReference w:type="even" r:id="rId7"/>
      <w:footerReference w:type="default" r:id="rId8"/>
      <w:pgSz w:w="12240" w:h="15840"/>
      <w:pgMar w:top="539" w:right="720" w:bottom="1079"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087F" w:rsidRDefault="00CB087F">
      <w:r>
        <w:separator/>
      </w:r>
    </w:p>
  </w:endnote>
  <w:endnote w:type="continuationSeparator" w:id="1">
    <w:p w:rsidR="00CB087F" w:rsidRDefault="00CB08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3DE" w:rsidRDefault="000F73DE" w:rsidP="0028467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F73DE" w:rsidRDefault="000F73D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3DE" w:rsidRDefault="000F73DE" w:rsidP="0028467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E200F">
      <w:rPr>
        <w:rStyle w:val="PageNumber"/>
        <w:noProof/>
      </w:rPr>
      <w:t>1</w:t>
    </w:r>
    <w:r>
      <w:rPr>
        <w:rStyle w:val="PageNumber"/>
      </w:rPr>
      <w:fldChar w:fldCharType="end"/>
    </w:r>
  </w:p>
  <w:p w:rsidR="000F73DE" w:rsidRDefault="000F73D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087F" w:rsidRDefault="00CB087F">
      <w:r>
        <w:separator/>
      </w:r>
    </w:p>
  </w:footnote>
  <w:footnote w:type="continuationSeparator" w:id="1">
    <w:p w:rsidR="00CB087F" w:rsidRDefault="00CB087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0484B"/>
    <w:multiLevelType w:val="hybridMultilevel"/>
    <w:tmpl w:val="8F1A3D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6C307C8"/>
    <w:multiLevelType w:val="hybridMultilevel"/>
    <w:tmpl w:val="41967A30"/>
    <w:lvl w:ilvl="0" w:tplc="4D2E3E62">
      <w:start w:val="1"/>
      <w:numFmt w:val="decimal"/>
      <w:lvlText w:val="%1."/>
      <w:lvlJc w:val="left"/>
      <w:pPr>
        <w:tabs>
          <w:tab w:val="num" w:pos="720"/>
        </w:tabs>
        <w:ind w:left="720" w:hanging="360"/>
      </w:pPr>
      <w:rPr>
        <w:b w:val="0"/>
      </w:rPr>
    </w:lvl>
    <w:lvl w:ilvl="1" w:tplc="08090001">
      <w:start w:val="1"/>
      <w:numFmt w:val="bullet"/>
      <w:lvlText w:val=""/>
      <w:lvlJc w:val="left"/>
      <w:pPr>
        <w:tabs>
          <w:tab w:val="num" w:pos="1440"/>
        </w:tabs>
        <w:ind w:left="1440" w:hanging="360"/>
      </w:pPr>
      <w:rPr>
        <w:rFonts w:ascii="Symbol" w:hAnsi="Symbol" w:hint="default"/>
        <w:b w:val="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2AEE215E"/>
    <w:multiLevelType w:val="hybridMultilevel"/>
    <w:tmpl w:val="B31839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7E5230A"/>
    <w:multiLevelType w:val="hybridMultilevel"/>
    <w:tmpl w:val="E90E53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8F61EC0"/>
    <w:multiLevelType w:val="hybridMultilevel"/>
    <w:tmpl w:val="1110D4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E971437"/>
    <w:multiLevelType w:val="hybridMultilevel"/>
    <w:tmpl w:val="C62E65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758572C"/>
    <w:multiLevelType w:val="hybridMultilevel"/>
    <w:tmpl w:val="1A4657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5"/>
  </w:num>
  <w:num w:numId="4">
    <w:abstractNumId w:val="6"/>
  </w:num>
  <w:num w:numId="5">
    <w:abstractNumId w:val="0"/>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2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A7ED8"/>
    <w:rsid w:val="000100AD"/>
    <w:rsid w:val="00026D86"/>
    <w:rsid w:val="00051D45"/>
    <w:rsid w:val="0008790F"/>
    <w:rsid w:val="0009529F"/>
    <w:rsid w:val="000C0966"/>
    <w:rsid w:val="000F73DE"/>
    <w:rsid w:val="0010485B"/>
    <w:rsid w:val="001068E0"/>
    <w:rsid w:val="00174D18"/>
    <w:rsid w:val="001A78FE"/>
    <w:rsid w:val="001A7C02"/>
    <w:rsid w:val="001D59BE"/>
    <w:rsid w:val="001E2092"/>
    <w:rsid w:val="001F5ADF"/>
    <w:rsid w:val="00235788"/>
    <w:rsid w:val="00284672"/>
    <w:rsid w:val="00292932"/>
    <w:rsid w:val="002A7301"/>
    <w:rsid w:val="002A7ED8"/>
    <w:rsid w:val="002D6DAD"/>
    <w:rsid w:val="002F7524"/>
    <w:rsid w:val="00310EF7"/>
    <w:rsid w:val="00314155"/>
    <w:rsid w:val="003404E1"/>
    <w:rsid w:val="00346BFF"/>
    <w:rsid w:val="00355C48"/>
    <w:rsid w:val="00357399"/>
    <w:rsid w:val="00396C62"/>
    <w:rsid w:val="003C0A99"/>
    <w:rsid w:val="003C1425"/>
    <w:rsid w:val="003C75AC"/>
    <w:rsid w:val="003D3B03"/>
    <w:rsid w:val="003E4E8B"/>
    <w:rsid w:val="003F162B"/>
    <w:rsid w:val="004254D3"/>
    <w:rsid w:val="00427C27"/>
    <w:rsid w:val="0045005A"/>
    <w:rsid w:val="00465CD3"/>
    <w:rsid w:val="004901EC"/>
    <w:rsid w:val="004E2C32"/>
    <w:rsid w:val="004E6EE5"/>
    <w:rsid w:val="004F018D"/>
    <w:rsid w:val="00543AAC"/>
    <w:rsid w:val="00544023"/>
    <w:rsid w:val="0058142B"/>
    <w:rsid w:val="005B1FC2"/>
    <w:rsid w:val="005B29F6"/>
    <w:rsid w:val="00602EE5"/>
    <w:rsid w:val="006133A7"/>
    <w:rsid w:val="00623691"/>
    <w:rsid w:val="006429DC"/>
    <w:rsid w:val="00663141"/>
    <w:rsid w:val="006650D6"/>
    <w:rsid w:val="00687CF1"/>
    <w:rsid w:val="006C61AB"/>
    <w:rsid w:val="00731C2E"/>
    <w:rsid w:val="00752F64"/>
    <w:rsid w:val="007751C0"/>
    <w:rsid w:val="00780A20"/>
    <w:rsid w:val="0079152A"/>
    <w:rsid w:val="007972DB"/>
    <w:rsid w:val="007D0D63"/>
    <w:rsid w:val="007E58F9"/>
    <w:rsid w:val="00831807"/>
    <w:rsid w:val="008751F8"/>
    <w:rsid w:val="00876D75"/>
    <w:rsid w:val="008A039B"/>
    <w:rsid w:val="008B7571"/>
    <w:rsid w:val="009017CB"/>
    <w:rsid w:val="00905014"/>
    <w:rsid w:val="00935D63"/>
    <w:rsid w:val="00935E61"/>
    <w:rsid w:val="00985870"/>
    <w:rsid w:val="009975FE"/>
    <w:rsid w:val="009A2839"/>
    <w:rsid w:val="00A14C67"/>
    <w:rsid w:val="00A33608"/>
    <w:rsid w:val="00A70970"/>
    <w:rsid w:val="00A72C41"/>
    <w:rsid w:val="00AD33ED"/>
    <w:rsid w:val="00AE02F1"/>
    <w:rsid w:val="00B06471"/>
    <w:rsid w:val="00B14386"/>
    <w:rsid w:val="00B5100D"/>
    <w:rsid w:val="00B73696"/>
    <w:rsid w:val="00B752A8"/>
    <w:rsid w:val="00BB015E"/>
    <w:rsid w:val="00BC3D37"/>
    <w:rsid w:val="00BD7A69"/>
    <w:rsid w:val="00C1183E"/>
    <w:rsid w:val="00C238E9"/>
    <w:rsid w:val="00C35201"/>
    <w:rsid w:val="00C51729"/>
    <w:rsid w:val="00C8475F"/>
    <w:rsid w:val="00CB087F"/>
    <w:rsid w:val="00CC638F"/>
    <w:rsid w:val="00CE200F"/>
    <w:rsid w:val="00D936B6"/>
    <w:rsid w:val="00DA0002"/>
    <w:rsid w:val="00DD72F7"/>
    <w:rsid w:val="00E3266E"/>
    <w:rsid w:val="00E35DB5"/>
    <w:rsid w:val="00E37995"/>
    <w:rsid w:val="00E607A4"/>
    <w:rsid w:val="00E82BBC"/>
    <w:rsid w:val="00E8727B"/>
    <w:rsid w:val="00EB1532"/>
    <w:rsid w:val="00EC0909"/>
    <w:rsid w:val="00EC561D"/>
    <w:rsid w:val="00ED2CBD"/>
    <w:rsid w:val="00F2694A"/>
    <w:rsid w:val="00F5168A"/>
    <w:rsid w:val="00F86DFB"/>
    <w:rsid w:val="00F90A2D"/>
    <w:rsid w:val="00FA2350"/>
    <w:rsid w:val="00FB0FC4"/>
    <w:rsid w:val="00FF6EBF"/>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2A7ED8"/>
    <w:pPr>
      <w:tabs>
        <w:tab w:val="center" w:pos="4320"/>
        <w:tab w:val="right" w:pos="8640"/>
      </w:tabs>
    </w:pPr>
  </w:style>
  <w:style w:type="paragraph" w:styleId="Footer">
    <w:name w:val="footer"/>
    <w:basedOn w:val="Normal"/>
    <w:rsid w:val="002A7ED8"/>
    <w:pPr>
      <w:tabs>
        <w:tab w:val="center" w:pos="4320"/>
        <w:tab w:val="right" w:pos="8640"/>
      </w:tabs>
    </w:pPr>
  </w:style>
  <w:style w:type="table" w:styleId="TableGrid">
    <w:name w:val="Table Grid"/>
    <w:basedOn w:val="TableNormal"/>
    <w:rsid w:val="000952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62369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2431</Words>
  <Characters>13860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MEADOWS AND PTNRS – TOLWORTH TOWER</vt:lpstr>
    </vt:vector>
  </TitlesOfParts>
  <Company/>
  <LinksUpToDate>false</LinksUpToDate>
  <CharactersWithSpaces>16259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MEADOWS AND PTNRS – TOLWORTH TOWER</dc:title>
  <dc:creator>447792321972</dc:creator>
  <cp:lastModifiedBy>PETER</cp:lastModifiedBy>
  <cp:revision>2</cp:revision>
  <cp:lastPrinted>2019-10-09T08:35:00Z</cp:lastPrinted>
  <dcterms:created xsi:type="dcterms:W3CDTF">2019-10-09T19:12:00Z</dcterms:created>
  <dcterms:modified xsi:type="dcterms:W3CDTF">2019-10-09T19:12:00Z</dcterms:modified>
</cp:coreProperties>
</file>